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BCFD" w14:textId="673A4F8E" w:rsidR="003953AA" w:rsidRDefault="003953AA" w:rsidP="003953AA">
      <w:pPr>
        <w:jc w:val="right"/>
        <w:rPr>
          <w:rFonts w:asciiTheme="majorEastAsia" w:eastAsiaTheme="majorEastAsia" w:hAnsiTheme="majorEastAsia"/>
          <w:b/>
        </w:rPr>
      </w:pPr>
      <w:r>
        <w:rPr>
          <w:rFonts w:asciiTheme="majorEastAsia" w:eastAsiaTheme="majorEastAsia" w:hAnsiTheme="majorEastAsia" w:hint="eastAsia"/>
          <w:b/>
        </w:rPr>
        <w:t>201</w:t>
      </w:r>
      <w:r w:rsidR="00B10CC9">
        <w:rPr>
          <w:rFonts w:asciiTheme="majorEastAsia" w:eastAsiaTheme="majorEastAsia" w:hAnsiTheme="majorEastAsia" w:hint="eastAsia"/>
          <w:b/>
        </w:rPr>
        <w:t>9</w:t>
      </w:r>
      <w:r>
        <w:rPr>
          <w:rFonts w:asciiTheme="majorEastAsia" w:eastAsiaTheme="majorEastAsia" w:hAnsiTheme="majorEastAsia" w:hint="eastAsia"/>
          <w:b/>
        </w:rPr>
        <w:t>年</w:t>
      </w:r>
      <w:r w:rsidR="00B10CC9">
        <w:rPr>
          <w:rFonts w:asciiTheme="majorEastAsia" w:eastAsiaTheme="majorEastAsia" w:hAnsiTheme="majorEastAsia" w:hint="eastAsia"/>
          <w:b/>
        </w:rPr>
        <w:t>5</w:t>
      </w:r>
      <w:r>
        <w:rPr>
          <w:rFonts w:asciiTheme="majorEastAsia" w:eastAsiaTheme="majorEastAsia" w:hAnsiTheme="majorEastAsia" w:hint="eastAsia"/>
          <w:b/>
        </w:rPr>
        <w:t>月</w:t>
      </w:r>
      <w:r w:rsidR="00B736ED">
        <w:rPr>
          <w:rFonts w:asciiTheme="majorEastAsia" w:eastAsiaTheme="majorEastAsia" w:hAnsiTheme="majorEastAsia" w:hint="eastAsia"/>
          <w:b/>
        </w:rPr>
        <w:t>12</w:t>
      </w:r>
      <w:r>
        <w:rPr>
          <w:rFonts w:asciiTheme="majorEastAsia" w:eastAsiaTheme="majorEastAsia" w:hAnsiTheme="majorEastAsia" w:hint="eastAsia"/>
          <w:b/>
        </w:rPr>
        <w:t>日作成</w:t>
      </w:r>
    </w:p>
    <w:p w14:paraId="4FC6FBF8" w14:textId="4CFB2F65" w:rsidR="00151230" w:rsidRPr="000A387E" w:rsidRDefault="00151230" w:rsidP="00151230">
      <w:pPr>
        <w:jc w:val="center"/>
        <w:rPr>
          <w:rFonts w:asciiTheme="majorEastAsia" w:eastAsiaTheme="majorEastAsia" w:hAnsiTheme="majorEastAsia"/>
          <w:b/>
          <w:sz w:val="32"/>
          <w:szCs w:val="32"/>
        </w:rPr>
      </w:pPr>
      <w:r w:rsidRPr="000A387E">
        <w:rPr>
          <w:rFonts w:asciiTheme="majorEastAsia" w:eastAsiaTheme="majorEastAsia" w:hAnsiTheme="majorEastAsia" w:hint="eastAsia"/>
          <w:b/>
          <w:sz w:val="28"/>
          <w:szCs w:val="28"/>
        </w:rPr>
        <w:t>第</w:t>
      </w:r>
      <w:r w:rsidR="00B10CC9">
        <w:rPr>
          <w:rFonts w:asciiTheme="majorEastAsia" w:eastAsiaTheme="majorEastAsia" w:hAnsiTheme="majorEastAsia" w:hint="eastAsia"/>
          <w:b/>
          <w:sz w:val="28"/>
          <w:szCs w:val="28"/>
        </w:rPr>
        <w:t>４</w:t>
      </w:r>
      <w:r w:rsidRPr="000A387E">
        <w:rPr>
          <w:rFonts w:asciiTheme="majorEastAsia" w:eastAsiaTheme="majorEastAsia" w:hAnsiTheme="majorEastAsia" w:hint="eastAsia"/>
          <w:b/>
          <w:sz w:val="28"/>
          <w:szCs w:val="28"/>
        </w:rPr>
        <w:t xml:space="preserve">回　</w:t>
      </w:r>
      <w:r w:rsidRPr="000A387E">
        <w:rPr>
          <w:rFonts w:asciiTheme="majorEastAsia" w:eastAsiaTheme="majorEastAsia" w:hAnsiTheme="majorEastAsia" w:hint="eastAsia"/>
          <w:b/>
          <w:sz w:val="40"/>
          <w:szCs w:val="40"/>
        </w:rPr>
        <w:t>介護創造力コンテスト</w:t>
      </w:r>
      <w:r w:rsidRPr="000A387E">
        <w:rPr>
          <w:rFonts w:asciiTheme="majorEastAsia" w:eastAsiaTheme="majorEastAsia" w:hAnsiTheme="majorEastAsia" w:hint="eastAsia"/>
          <w:b/>
          <w:sz w:val="32"/>
          <w:szCs w:val="32"/>
        </w:rPr>
        <w:t>～介護過程の展開～</w:t>
      </w:r>
    </w:p>
    <w:p w14:paraId="1FBD2C91" w14:textId="44334178" w:rsidR="00151230" w:rsidRPr="000A387E" w:rsidRDefault="00151230" w:rsidP="00F65E16">
      <w:pPr>
        <w:jc w:val="center"/>
        <w:rPr>
          <w:rFonts w:asciiTheme="majorEastAsia" w:eastAsiaTheme="majorEastAsia" w:hAnsiTheme="majorEastAsia"/>
          <w:b/>
          <w:sz w:val="40"/>
          <w:szCs w:val="40"/>
        </w:rPr>
      </w:pPr>
      <w:r w:rsidRPr="000A387E">
        <w:rPr>
          <w:rFonts w:asciiTheme="majorEastAsia" w:eastAsiaTheme="majorEastAsia" w:hAnsiTheme="majorEastAsia" w:hint="eastAsia"/>
          <w:b/>
          <w:sz w:val="40"/>
          <w:szCs w:val="40"/>
        </w:rPr>
        <w:t>開催</w:t>
      </w:r>
      <w:r>
        <w:rPr>
          <w:rFonts w:asciiTheme="majorEastAsia" w:eastAsiaTheme="majorEastAsia" w:hAnsiTheme="majorEastAsia" w:hint="eastAsia"/>
          <w:b/>
          <w:sz w:val="40"/>
          <w:szCs w:val="40"/>
        </w:rPr>
        <w:t>要項</w:t>
      </w:r>
    </w:p>
    <w:p w14:paraId="3763777D" w14:textId="77777777" w:rsidR="00197530" w:rsidRDefault="00197530" w:rsidP="00197530">
      <w:pPr>
        <w:rPr>
          <w:sz w:val="24"/>
          <w:szCs w:val="24"/>
        </w:rPr>
      </w:pPr>
    </w:p>
    <w:p w14:paraId="7DEBD4D1" w14:textId="77777777" w:rsidR="005E2568" w:rsidRPr="00197530" w:rsidRDefault="005E2568" w:rsidP="00197530">
      <w:pPr>
        <w:rPr>
          <w:sz w:val="24"/>
          <w:szCs w:val="24"/>
        </w:rPr>
      </w:pPr>
    </w:p>
    <w:p w14:paraId="5B505108" w14:textId="77777777" w:rsidR="00197530" w:rsidRPr="00197530" w:rsidRDefault="00197530" w:rsidP="00197530">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197530">
        <w:rPr>
          <w:rFonts w:asciiTheme="majorEastAsia" w:eastAsiaTheme="majorEastAsia" w:hAnsiTheme="majorEastAsia" w:hint="eastAsia"/>
          <w:b/>
          <w:sz w:val="24"/>
          <w:szCs w:val="24"/>
        </w:rPr>
        <w:t>目的</w:t>
      </w:r>
    </w:p>
    <w:p w14:paraId="33418A88" w14:textId="663E4026" w:rsidR="00197530" w:rsidRPr="00197530" w:rsidRDefault="00197530" w:rsidP="00197530">
      <w:pPr>
        <w:ind w:left="4"/>
        <w:rPr>
          <w:rFonts w:asciiTheme="minorEastAsia" w:hAnsiTheme="minorEastAsia"/>
          <w:sz w:val="24"/>
          <w:szCs w:val="24"/>
        </w:rPr>
      </w:pPr>
      <w:r w:rsidRPr="00197530">
        <w:rPr>
          <w:rFonts w:hint="eastAsia"/>
          <w:sz w:val="24"/>
          <w:szCs w:val="24"/>
        </w:rPr>
        <w:t xml:space="preserve">　</w:t>
      </w:r>
      <w:r w:rsidRPr="00197530">
        <w:rPr>
          <w:rFonts w:asciiTheme="minorEastAsia" w:hAnsiTheme="minorEastAsia" w:hint="eastAsia"/>
          <w:sz w:val="24"/>
          <w:szCs w:val="24"/>
        </w:rPr>
        <w:t>このコンテストは、介護福祉士養成校で学ぶ学生が、介護を「創造」する力、とりわけ介護過程のアセスメント力・計画作成力・プレゼンテーション力を競うコンテストで</w:t>
      </w:r>
      <w:r w:rsidR="00864604">
        <w:rPr>
          <w:rFonts w:asciiTheme="minorEastAsia" w:hAnsiTheme="minorEastAsia" w:hint="eastAsia"/>
          <w:sz w:val="24"/>
          <w:szCs w:val="24"/>
        </w:rPr>
        <w:t>す。</w:t>
      </w:r>
      <w:r w:rsidRPr="00197530">
        <w:rPr>
          <w:rFonts w:asciiTheme="minorEastAsia" w:hAnsiTheme="minorEastAsia" w:hint="eastAsia"/>
          <w:sz w:val="24"/>
          <w:szCs w:val="24"/>
        </w:rPr>
        <w:t>このコンテストは以下の３つの目的をもってい</w:t>
      </w:r>
      <w:r w:rsidR="00864604">
        <w:rPr>
          <w:rFonts w:asciiTheme="minorEastAsia" w:hAnsiTheme="minorEastAsia" w:hint="eastAsia"/>
          <w:sz w:val="24"/>
          <w:szCs w:val="24"/>
        </w:rPr>
        <w:t>ます。</w:t>
      </w:r>
    </w:p>
    <w:p w14:paraId="746C4916" w14:textId="77777777" w:rsidR="00B810AF" w:rsidRPr="00F270EA" w:rsidRDefault="00B810AF" w:rsidP="00B810AF">
      <w:pPr>
        <w:ind w:leftChars="200" w:left="585" w:hangingChars="100" w:hanging="202"/>
        <w:rPr>
          <w:sz w:val="22"/>
        </w:rPr>
      </w:pPr>
      <w:r w:rsidRPr="00F270EA">
        <w:rPr>
          <w:rFonts w:hint="eastAsia"/>
          <w:sz w:val="22"/>
        </w:rPr>
        <w:t>(1)</w:t>
      </w:r>
      <w:r w:rsidRPr="00F270EA">
        <w:rPr>
          <w:rFonts w:hint="eastAsia"/>
          <w:sz w:val="22"/>
        </w:rPr>
        <w:t>社会に対して、介護福祉士養成校の存在意義を発信する。「コンテスト」という形で、介護福祉士養成校の教育レベル、学生レベルの高さを社会に発信する。</w:t>
      </w:r>
    </w:p>
    <w:p w14:paraId="793CCE58" w14:textId="77777777" w:rsidR="00B810AF" w:rsidRPr="00F270EA" w:rsidRDefault="00B810AF" w:rsidP="00B810AF">
      <w:pPr>
        <w:ind w:leftChars="200" w:left="585" w:hangingChars="100" w:hanging="202"/>
        <w:rPr>
          <w:sz w:val="22"/>
        </w:rPr>
      </w:pPr>
      <w:r w:rsidRPr="00F270EA">
        <w:rPr>
          <w:rFonts w:hint="eastAsia"/>
          <w:sz w:val="22"/>
        </w:rPr>
        <w:t>(2)</w:t>
      </w:r>
      <w:r w:rsidRPr="00F270EA">
        <w:rPr>
          <w:rFonts w:hint="eastAsia"/>
          <w:sz w:val="22"/>
        </w:rPr>
        <w:t>コンテストを通して、学校を超えて教員同士が切磋琢磨し、教育力を向上させる。また、教育内容・方法の標準化を推進する。これにより介護福祉士養成校教育全体の質の向上を図る。</w:t>
      </w:r>
    </w:p>
    <w:p w14:paraId="2CC501D4" w14:textId="77777777" w:rsidR="00B810AF" w:rsidRPr="00F270EA" w:rsidRDefault="00B810AF" w:rsidP="00B810AF">
      <w:pPr>
        <w:ind w:leftChars="197" w:left="579" w:hangingChars="100" w:hanging="202"/>
        <w:rPr>
          <w:rFonts w:asciiTheme="minorEastAsia" w:hAnsiTheme="minorEastAsia"/>
          <w:sz w:val="22"/>
        </w:rPr>
      </w:pPr>
      <w:r w:rsidRPr="00F270EA">
        <w:rPr>
          <w:rFonts w:hint="eastAsia"/>
          <w:sz w:val="22"/>
        </w:rPr>
        <w:t>(3)</w:t>
      </w:r>
      <w:r w:rsidRPr="00F270EA">
        <w:rPr>
          <w:rFonts w:hint="eastAsia"/>
          <w:sz w:val="22"/>
        </w:rPr>
        <w:t>コンテストを通して、学生の学習全般に対するモチベーションを上げ、</w:t>
      </w:r>
      <w:r w:rsidRPr="00F270EA">
        <w:rPr>
          <w:rFonts w:asciiTheme="minorEastAsia" w:hAnsiTheme="minorEastAsia" w:hint="eastAsia"/>
          <w:sz w:val="22"/>
        </w:rPr>
        <w:t>介護を「創造」する力、とりわけ介護過程のアセスメント力・計画作成力・プレゼンテーション力の向上を図る。</w:t>
      </w:r>
    </w:p>
    <w:p w14:paraId="1CE3DF3C" w14:textId="71599652" w:rsidR="00B810AF" w:rsidRPr="00B10CC9" w:rsidRDefault="00B810AF" w:rsidP="00B810AF">
      <w:pPr>
        <w:rPr>
          <w:sz w:val="24"/>
          <w:szCs w:val="24"/>
        </w:rPr>
      </w:pPr>
    </w:p>
    <w:p w14:paraId="36C0A576" w14:textId="06B86598" w:rsidR="00B10CC9" w:rsidRPr="00B10CC9" w:rsidRDefault="00B10CC9" w:rsidP="00B10CC9">
      <w:pPr>
        <w:ind w:firstLineChars="100" w:firstLine="222"/>
        <w:rPr>
          <w:rFonts w:asciiTheme="minorEastAsia" w:hAnsiTheme="minorEastAsia" w:cs="Century"/>
          <w:sz w:val="24"/>
          <w:szCs w:val="24"/>
        </w:rPr>
      </w:pPr>
      <w:r w:rsidRPr="00B10CC9">
        <w:rPr>
          <w:rFonts w:asciiTheme="minorEastAsia" w:hAnsiTheme="minorEastAsia" w:cs="Century"/>
          <w:sz w:val="24"/>
          <w:szCs w:val="24"/>
        </w:rPr>
        <w:t>介護創造力とは、利用者の固有の充実した豊かな生活の創造に寄与する力で</w:t>
      </w:r>
      <w:r w:rsidR="00864604">
        <w:rPr>
          <w:rFonts w:asciiTheme="minorEastAsia" w:hAnsiTheme="minorEastAsia" w:cs="Century" w:hint="eastAsia"/>
          <w:sz w:val="24"/>
          <w:szCs w:val="24"/>
        </w:rPr>
        <w:t>す。</w:t>
      </w:r>
      <w:r w:rsidRPr="00B10CC9">
        <w:rPr>
          <w:rFonts w:asciiTheme="minorEastAsia" w:hAnsiTheme="minorEastAsia" w:cs="Century" w:hint="eastAsia"/>
          <w:sz w:val="24"/>
          <w:szCs w:val="24"/>
        </w:rPr>
        <w:t>利用者の生活の創造のために、</w:t>
      </w:r>
      <w:r w:rsidRPr="00B10CC9">
        <w:rPr>
          <w:rFonts w:asciiTheme="minorEastAsia" w:hAnsiTheme="minorEastAsia" w:cs="Century"/>
          <w:sz w:val="24"/>
          <w:szCs w:val="24"/>
        </w:rPr>
        <w:t>標準化された介護方法を単に当てはめるのではなく、状況に応じて</w:t>
      </w:r>
      <w:r w:rsidRPr="00B10CC9">
        <w:rPr>
          <w:rFonts w:asciiTheme="minorEastAsia" w:hAnsiTheme="minorEastAsia" w:cs="Century" w:hint="eastAsia"/>
          <w:sz w:val="24"/>
          <w:szCs w:val="24"/>
        </w:rPr>
        <w:t>介護方法を</w:t>
      </w:r>
      <w:r w:rsidRPr="00B10CC9">
        <w:rPr>
          <w:rFonts w:asciiTheme="minorEastAsia" w:hAnsiTheme="minorEastAsia" w:cs="Century"/>
          <w:sz w:val="24"/>
          <w:szCs w:val="24"/>
        </w:rPr>
        <w:t>オーダーメイドすることができる力で</w:t>
      </w:r>
      <w:r w:rsidR="00864604">
        <w:rPr>
          <w:rFonts w:asciiTheme="minorEastAsia" w:hAnsiTheme="minorEastAsia" w:cs="Century" w:hint="eastAsia"/>
          <w:sz w:val="24"/>
          <w:szCs w:val="24"/>
        </w:rPr>
        <w:t>す。</w:t>
      </w:r>
    </w:p>
    <w:p w14:paraId="179861F5" w14:textId="17B134DA" w:rsidR="00B10CC9" w:rsidRPr="00B10CC9" w:rsidRDefault="00B10CC9" w:rsidP="00B10CC9">
      <w:pPr>
        <w:ind w:firstLineChars="100" w:firstLine="222"/>
        <w:rPr>
          <w:rFonts w:asciiTheme="minorEastAsia" w:hAnsiTheme="minorEastAsia" w:cs="Century"/>
          <w:sz w:val="24"/>
          <w:szCs w:val="24"/>
        </w:rPr>
      </w:pPr>
      <w:r w:rsidRPr="00B10CC9">
        <w:rPr>
          <w:rFonts w:asciiTheme="minorEastAsia" w:hAnsiTheme="minorEastAsia" w:cs="Century"/>
          <w:sz w:val="24"/>
          <w:szCs w:val="24"/>
        </w:rPr>
        <w:t>介護創造力とは、けっして新奇な介護方法を創案する力という意味では</w:t>
      </w:r>
      <w:r w:rsidR="00864604">
        <w:rPr>
          <w:rFonts w:asciiTheme="minorEastAsia" w:hAnsiTheme="minorEastAsia" w:cs="Century" w:hint="eastAsia"/>
          <w:sz w:val="24"/>
          <w:szCs w:val="24"/>
        </w:rPr>
        <w:t>ありません。</w:t>
      </w:r>
      <w:r w:rsidRPr="00B10CC9">
        <w:rPr>
          <w:rFonts w:asciiTheme="minorEastAsia" w:hAnsiTheme="minorEastAsia" w:cs="Century"/>
          <w:sz w:val="24"/>
          <w:szCs w:val="24"/>
        </w:rPr>
        <w:t>ただし、特に計画において、学生らしい既成概念にとらわれない柔軟な発想が出てくること</w:t>
      </w:r>
      <w:r w:rsidRPr="00B10CC9">
        <w:rPr>
          <w:rFonts w:asciiTheme="minorEastAsia" w:hAnsiTheme="minorEastAsia" w:cs="Century" w:hint="eastAsia"/>
          <w:sz w:val="24"/>
          <w:szCs w:val="24"/>
        </w:rPr>
        <w:t>に</w:t>
      </w:r>
      <w:r w:rsidRPr="00B10CC9">
        <w:rPr>
          <w:rFonts w:asciiTheme="minorEastAsia" w:hAnsiTheme="minorEastAsia" w:cs="Century"/>
          <w:sz w:val="24"/>
          <w:szCs w:val="24"/>
        </w:rPr>
        <w:t>は期待してい</w:t>
      </w:r>
      <w:r w:rsidR="00864604">
        <w:rPr>
          <w:rFonts w:asciiTheme="minorEastAsia" w:hAnsiTheme="minorEastAsia" w:cs="Century" w:hint="eastAsia"/>
          <w:sz w:val="24"/>
          <w:szCs w:val="24"/>
        </w:rPr>
        <w:t>ます。</w:t>
      </w:r>
    </w:p>
    <w:p w14:paraId="1291EDF1" w14:textId="77777777" w:rsidR="00B10CC9" w:rsidRDefault="00B10CC9" w:rsidP="00B810AF">
      <w:pPr>
        <w:rPr>
          <w:sz w:val="24"/>
          <w:szCs w:val="24"/>
        </w:rPr>
      </w:pPr>
    </w:p>
    <w:p w14:paraId="6CF7C3A1" w14:textId="77777777" w:rsidR="00B810AF" w:rsidRPr="00197530" w:rsidRDefault="00B810AF" w:rsidP="00B810AF">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197530">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日時</w:t>
      </w:r>
    </w:p>
    <w:p w14:paraId="3AA95EFE" w14:textId="642B52A8" w:rsidR="00B10CC9" w:rsidRPr="00197530" w:rsidRDefault="00B10CC9" w:rsidP="00B10CC9">
      <w:pPr>
        <w:ind w:firstLineChars="200" w:firstLine="443"/>
        <w:rPr>
          <w:sz w:val="24"/>
          <w:szCs w:val="24"/>
        </w:rPr>
      </w:pPr>
      <w:bookmarkStart w:id="0" w:name="_Hlk7734637"/>
      <w:r>
        <w:rPr>
          <w:rFonts w:hint="eastAsia"/>
          <w:sz w:val="24"/>
          <w:szCs w:val="24"/>
        </w:rPr>
        <w:t>2019</w:t>
      </w:r>
      <w:r w:rsidR="00B810AF" w:rsidRPr="00197530">
        <w:rPr>
          <w:rFonts w:hint="eastAsia"/>
          <w:sz w:val="24"/>
          <w:szCs w:val="24"/>
        </w:rPr>
        <w:t>年</w:t>
      </w:r>
      <w:r>
        <w:rPr>
          <w:rFonts w:hint="eastAsia"/>
          <w:sz w:val="24"/>
          <w:szCs w:val="24"/>
        </w:rPr>
        <w:t>10</w:t>
      </w:r>
      <w:r w:rsidR="00B810AF" w:rsidRPr="00197530">
        <w:rPr>
          <w:rFonts w:hint="eastAsia"/>
          <w:sz w:val="24"/>
          <w:szCs w:val="24"/>
        </w:rPr>
        <w:t>月</w:t>
      </w:r>
      <w:r>
        <w:rPr>
          <w:rFonts w:hint="eastAsia"/>
          <w:sz w:val="24"/>
          <w:szCs w:val="24"/>
        </w:rPr>
        <w:t>15</w:t>
      </w:r>
      <w:r w:rsidR="00B810AF" w:rsidRPr="00197530">
        <w:rPr>
          <w:rFonts w:hint="eastAsia"/>
          <w:sz w:val="24"/>
          <w:szCs w:val="24"/>
        </w:rPr>
        <w:t>日（</w:t>
      </w:r>
      <w:r>
        <w:rPr>
          <w:rFonts w:hint="eastAsia"/>
          <w:sz w:val="24"/>
          <w:szCs w:val="24"/>
        </w:rPr>
        <w:t>火）</w:t>
      </w:r>
      <w:r w:rsidRPr="00197530">
        <w:rPr>
          <w:rFonts w:hint="eastAsia"/>
          <w:sz w:val="24"/>
          <w:szCs w:val="24"/>
        </w:rPr>
        <w:t>～</w:t>
      </w:r>
      <w:r>
        <w:rPr>
          <w:rFonts w:hint="eastAsia"/>
          <w:sz w:val="24"/>
          <w:szCs w:val="24"/>
        </w:rPr>
        <w:t>12</w:t>
      </w:r>
      <w:r w:rsidRPr="00197530">
        <w:rPr>
          <w:rFonts w:hint="eastAsia"/>
          <w:sz w:val="24"/>
          <w:szCs w:val="24"/>
        </w:rPr>
        <w:t>月</w:t>
      </w:r>
      <w:r>
        <w:rPr>
          <w:rFonts w:hint="eastAsia"/>
          <w:sz w:val="24"/>
          <w:szCs w:val="24"/>
        </w:rPr>
        <w:t>15</w:t>
      </w:r>
      <w:r w:rsidRPr="00197530">
        <w:rPr>
          <w:rFonts w:hint="eastAsia"/>
          <w:sz w:val="24"/>
          <w:szCs w:val="24"/>
        </w:rPr>
        <w:t>日（日）</w:t>
      </w:r>
      <w:bookmarkEnd w:id="0"/>
      <w:r w:rsidRPr="00197530">
        <w:rPr>
          <w:rFonts w:hint="eastAsia"/>
          <w:sz w:val="24"/>
          <w:szCs w:val="24"/>
        </w:rPr>
        <w:t>の期間内</w:t>
      </w:r>
      <w:r w:rsidR="00864604">
        <w:rPr>
          <w:rFonts w:hint="eastAsia"/>
          <w:sz w:val="24"/>
          <w:szCs w:val="24"/>
        </w:rPr>
        <w:t>に</w:t>
      </w:r>
      <w:r w:rsidRPr="00197530">
        <w:rPr>
          <w:rFonts w:hint="eastAsia"/>
          <w:sz w:val="24"/>
          <w:szCs w:val="24"/>
        </w:rPr>
        <w:t>各校で</w:t>
      </w:r>
      <w:r w:rsidRPr="00197530">
        <w:rPr>
          <w:rFonts w:hint="eastAsia"/>
          <w:sz w:val="24"/>
          <w:szCs w:val="24"/>
        </w:rPr>
        <w:t>1</w:t>
      </w:r>
      <w:r w:rsidRPr="00197530">
        <w:rPr>
          <w:rFonts w:hint="eastAsia"/>
          <w:sz w:val="24"/>
          <w:szCs w:val="24"/>
        </w:rPr>
        <w:t>日</w:t>
      </w:r>
      <w:r w:rsidR="00864604">
        <w:rPr>
          <w:rFonts w:hint="eastAsia"/>
          <w:sz w:val="24"/>
          <w:szCs w:val="24"/>
        </w:rPr>
        <w:t>を</w:t>
      </w:r>
      <w:r w:rsidRPr="00197530">
        <w:rPr>
          <w:rFonts w:hint="eastAsia"/>
          <w:sz w:val="24"/>
          <w:szCs w:val="24"/>
        </w:rPr>
        <w:t>設定</w:t>
      </w:r>
    </w:p>
    <w:p w14:paraId="7105917E" w14:textId="74530F80" w:rsidR="00B810AF" w:rsidRPr="00864604" w:rsidRDefault="00B810AF" w:rsidP="00B810AF">
      <w:pPr>
        <w:rPr>
          <w:sz w:val="24"/>
          <w:szCs w:val="24"/>
        </w:rPr>
      </w:pPr>
    </w:p>
    <w:p w14:paraId="7DAB8A7A" w14:textId="77777777" w:rsidR="00B810AF" w:rsidRPr="009C2F7E" w:rsidRDefault="00B810AF" w:rsidP="00B810AF">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9C2F7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場所</w:t>
      </w:r>
    </w:p>
    <w:p w14:paraId="3327D642" w14:textId="007A7E9A" w:rsidR="00B10CC9" w:rsidRDefault="00B810AF" w:rsidP="00B810AF">
      <w:pPr>
        <w:ind w:firstLineChars="100" w:firstLine="222"/>
        <w:rPr>
          <w:sz w:val="24"/>
          <w:szCs w:val="24"/>
        </w:rPr>
      </w:pPr>
      <w:r w:rsidRPr="00197530">
        <w:rPr>
          <w:rFonts w:hint="eastAsia"/>
          <w:sz w:val="24"/>
          <w:szCs w:val="24"/>
        </w:rPr>
        <w:t xml:space="preserve">　</w:t>
      </w:r>
      <w:r w:rsidR="00864604">
        <w:rPr>
          <w:rFonts w:hint="eastAsia"/>
          <w:sz w:val="24"/>
          <w:szCs w:val="24"/>
        </w:rPr>
        <w:t>各養成校</w:t>
      </w:r>
    </w:p>
    <w:p w14:paraId="2EF4B4D6" w14:textId="77777777" w:rsidR="00CD348D" w:rsidRDefault="00CD348D" w:rsidP="00CD348D">
      <w:pPr>
        <w:rPr>
          <w:sz w:val="24"/>
          <w:szCs w:val="24"/>
        </w:rPr>
      </w:pPr>
    </w:p>
    <w:p w14:paraId="7CCA50B4" w14:textId="47438417" w:rsidR="00CD348D" w:rsidRPr="00197530" w:rsidRDefault="00CD348D" w:rsidP="00CD348D">
      <w:pPr>
        <w:rPr>
          <w:rFonts w:asciiTheme="majorEastAsia" w:eastAsiaTheme="majorEastAsia" w:hAnsiTheme="majorEastAsia"/>
          <w:b/>
          <w:sz w:val="24"/>
          <w:szCs w:val="24"/>
        </w:rPr>
      </w:pPr>
      <w:r>
        <w:rPr>
          <w:rFonts w:asciiTheme="majorEastAsia" w:eastAsiaTheme="majorEastAsia" w:hAnsiTheme="majorEastAsia" w:hint="eastAsia"/>
          <w:b/>
          <w:sz w:val="24"/>
          <w:szCs w:val="24"/>
        </w:rPr>
        <w:t>４．参加資格</w:t>
      </w:r>
    </w:p>
    <w:p w14:paraId="4DA53251" w14:textId="77777777" w:rsidR="00CD348D" w:rsidRDefault="00CD348D" w:rsidP="00CD348D">
      <w:pPr>
        <w:rPr>
          <w:sz w:val="24"/>
          <w:szCs w:val="24"/>
        </w:rPr>
      </w:pPr>
      <w:r w:rsidRPr="00197530">
        <w:rPr>
          <w:rFonts w:hint="eastAsia"/>
          <w:sz w:val="24"/>
          <w:szCs w:val="24"/>
        </w:rPr>
        <w:t xml:space="preserve">　</w:t>
      </w:r>
      <w:r>
        <w:rPr>
          <w:rFonts w:hint="eastAsia"/>
          <w:sz w:val="24"/>
          <w:szCs w:val="24"/>
        </w:rPr>
        <w:t xml:space="preserve">　日本介護福祉士養成施設協会に所属する介護福祉士養成校の学生</w:t>
      </w:r>
    </w:p>
    <w:p w14:paraId="4BCB2FAB" w14:textId="0EEA88CE" w:rsidR="00B810AF" w:rsidRDefault="00CD348D" w:rsidP="00CD348D">
      <w:pPr>
        <w:ind w:firstLineChars="200" w:firstLine="443"/>
        <w:rPr>
          <w:sz w:val="24"/>
          <w:szCs w:val="24"/>
        </w:rPr>
      </w:pPr>
      <w:r>
        <w:rPr>
          <w:rFonts w:hint="eastAsia"/>
          <w:sz w:val="24"/>
          <w:szCs w:val="24"/>
        </w:rPr>
        <w:t>各校で選出された代表１チーム（４名以下）</w:t>
      </w:r>
    </w:p>
    <w:p w14:paraId="1997C480" w14:textId="77777777" w:rsidR="00CD348D" w:rsidRDefault="00CD348D" w:rsidP="00CD348D">
      <w:pPr>
        <w:rPr>
          <w:sz w:val="24"/>
          <w:szCs w:val="24"/>
        </w:rPr>
      </w:pPr>
    </w:p>
    <w:p w14:paraId="4CF089AA" w14:textId="463C9FB3" w:rsidR="00B810AF" w:rsidRPr="00197530" w:rsidRDefault="00CD348D" w:rsidP="00B810AF">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B810AF">
        <w:rPr>
          <w:rFonts w:asciiTheme="majorEastAsia" w:eastAsiaTheme="majorEastAsia" w:hAnsiTheme="majorEastAsia" w:hint="eastAsia"/>
          <w:b/>
          <w:sz w:val="24"/>
          <w:szCs w:val="24"/>
        </w:rPr>
        <w:t>．</w:t>
      </w:r>
      <w:r w:rsidR="00864604">
        <w:rPr>
          <w:rFonts w:asciiTheme="majorEastAsia" w:eastAsiaTheme="majorEastAsia" w:hAnsiTheme="majorEastAsia" w:hint="eastAsia"/>
          <w:b/>
          <w:sz w:val="24"/>
          <w:szCs w:val="24"/>
        </w:rPr>
        <w:t>時間</w:t>
      </w:r>
    </w:p>
    <w:p w14:paraId="59A64F84" w14:textId="53287601" w:rsidR="00DC2F23" w:rsidRDefault="00864604" w:rsidP="00864604">
      <w:pPr>
        <w:ind w:firstLineChars="100" w:firstLine="222"/>
        <w:rPr>
          <w:sz w:val="24"/>
          <w:szCs w:val="24"/>
        </w:rPr>
      </w:pPr>
      <w:r w:rsidRPr="00197530">
        <w:rPr>
          <w:rFonts w:hint="eastAsia"/>
          <w:sz w:val="24"/>
          <w:szCs w:val="24"/>
        </w:rPr>
        <w:t xml:space="preserve">　</w:t>
      </w:r>
      <w:r>
        <w:rPr>
          <w:rFonts w:hint="eastAsia"/>
          <w:sz w:val="24"/>
          <w:szCs w:val="24"/>
        </w:rPr>
        <w:t>制限時間</w:t>
      </w:r>
      <w:r w:rsidR="00DC2F23">
        <w:rPr>
          <w:rFonts w:hint="eastAsia"/>
          <w:sz w:val="24"/>
          <w:szCs w:val="24"/>
        </w:rPr>
        <w:t>は休憩時間を含めて</w:t>
      </w:r>
      <w:r>
        <w:rPr>
          <w:rFonts w:hint="eastAsia"/>
          <w:sz w:val="24"/>
          <w:szCs w:val="24"/>
        </w:rPr>
        <w:t>６時間で</w:t>
      </w:r>
      <w:r w:rsidR="00DC2F23">
        <w:rPr>
          <w:rFonts w:hint="eastAsia"/>
          <w:sz w:val="24"/>
          <w:szCs w:val="24"/>
        </w:rPr>
        <w:t>す。時間を分割することはできません。</w:t>
      </w:r>
    </w:p>
    <w:p w14:paraId="1541FC03" w14:textId="5E8CC675" w:rsidR="00864604" w:rsidRDefault="00864604" w:rsidP="00DC2F23">
      <w:pPr>
        <w:ind w:firstLineChars="200" w:firstLine="443"/>
        <w:rPr>
          <w:sz w:val="24"/>
          <w:szCs w:val="24"/>
        </w:rPr>
      </w:pPr>
      <w:r>
        <w:rPr>
          <w:rFonts w:hint="eastAsia"/>
          <w:sz w:val="24"/>
          <w:szCs w:val="24"/>
        </w:rPr>
        <w:t>開始時間は各養成校の都合で設定でき</w:t>
      </w:r>
      <w:r w:rsidR="00CD348D">
        <w:rPr>
          <w:rFonts w:hint="eastAsia"/>
          <w:sz w:val="24"/>
          <w:szCs w:val="24"/>
        </w:rPr>
        <w:t>ます。</w:t>
      </w:r>
    </w:p>
    <w:p w14:paraId="1D04EF0A" w14:textId="77777777" w:rsidR="00CD348D" w:rsidRPr="00DC2F23" w:rsidRDefault="00CD348D" w:rsidP="00CD348D">
      <w:pPr>
        <w:rPr>
          <w:sz w:val="24"/>
          <w:szCs w:val="24"/>
        </w:rPr>
      </w:pPr>
    </w:p>
    <w:p w14:paraId="615308A8" w14:textId="69F1BA47" w:rsidR="00CD348D" w:rsidRPr="00197530" w:rsidRDefault="004373FA" w:rsidP="00CD348D">
      <w:pPr>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CD348D">
        <w:rPr>
          <w:rFonts w:asciiTheme="majorEastAsia" w:eastAsiaTheme="majorEastAsia" w:hAnsiTheme="majorEastAsia" w:hint="eastAsia"/>
          <w:b/>
          <w:sz w:val="24"/>
          <w:szCs w:val="24"/>
        </w:rPr>
        <w:t>．参加費</w:t>
      </w:r>
    </w:p>
    <w:p w14:paraId="497FED72" w14:textId="4842F4FE" w:rsidR="00CD348D" w:rsidRDefault="00CD348D" w:rsidP="00CD348D">
      <w:pPr>
        <w:ind w:firstLineChars="100" w:firstLine="222"/>
        <w:rPr>
          <w:sz w:val="24"/>
          <w:szCs w:val="24"/>
        </w:rPr>
      </w:pPr>
      <w:r w:rsidRPr="00197530">
        <w:rPr>
          <w:rFonts w:hint="eastAsia"/>
          <w:sz w:val="24"/>
          <w:szCs w:val="24"/>
        </w:rPr>
        <w:t xml:space="preserve">　</w:t>
      </w:r>
      <w:r>
        <w:rPr>
          <w:rFonts w:hint="eastAsia"/>
          <w:sz w:val="24"/>
          <w:szCs w:val="24"/>
        </w:rPr>
        <w:t>無料</w:t>
      </w:r>
    </w:p>
    <w:p w14:paraId="3FDE6043" w14:textId="77777777" w:rsidR="00CD348D" w:rsidRDefault="00CD348D" w:rsidP="00CD348D">
      <w:pPr>
        <w:rPr>
          <w:sz w:val="24"/>
          <w:szCs w:val="24"/>
        </w:rPr>
      </w:pPr>
    </w:p>
    <w:p w14:paraId="511FBEA2" w14:textId="606E856D" w:rsidR="00CD348D" w:rsidRPr="00E7244B" w:rsidRDefault="004373FA" w:rsidP="00CD348D">
      <w:pPr>
        <w:rPr>
          <w:rFonts w:asciiTheme="majorEastAsia" w:eastAsiaTheme="majorEastAsia" w:hAnsiTheme="majorEastAsia"/>
          <w:b/>
          <w:sz w:val="24"/>
          <w:szCs w:val="24"/>
        </w:rPr>
      </w:pPr>
      <w:bookmarkStart w:id="1" w:name="_Hlk7736908"/>
      <w:r>
        <w:rPr>
          <w:rFonts w:asciiTheme="majorEastAsia" w:eastAsiaTheme="majorEastAsia" w:hAnsiTheme="majorEastAsia" w:hint="eastAsia"/>
          <w:b/>
          <w:sz w:val="24"/>
          <w:szCs w:val="24"/>
        </w:rPr>
        <w:t>７</w:t>
      </w:r>
      <w:r w:rsidR="00CD348D" w:rsidRPr="00E7244B">
        <w:rPr>
          <w:rFonts w:asciiTheme="majorEastAsia" w:eastAsiaTheme="majorEastAsia" w:hAnsiTheme="majorEastAsia" w:hint="eastAsia"/>
          <w:b/>
          <w:sz w:val="24"/>
          <w:szCs w:val="24"/>
        </w:rPr>
        <w:t>．</w:t>
      </w:r>
      <w:r w:rsidR="00CD348D">
        <w:rPr>
          <w:rFonts w:asciiTheme="majorEastAsia" w:eastAsiaTheme="majorEastAsia" w:hAnsiTheme="majorEastAsia" w:hint="eastAsia"/>
          <w:b/>
          <w:sz w:val="24"/>
          <w:szCs w:val="24"/>
        </w:rPr>
        <w:t>結果発表</w:t>
      </w:r>
    </w:p>
    <w:p w14:paraId="166BC834" w14:textId="102648C6" w:rsidR="004373FA" w:rsidRDefault="00CD348D" w:rsidP="004373FA">
      <w:pPr>
        <w:ind w:leftChars="126" w:left="241"/>
        <w:rPr>
          <w:sz w:val="24"/>
          <w:szCs w:val="24"/>
        </w:rPr>
      </w:pPr>
      <w:r w:rsidRPr="00605465">
        <w:rPr>
          <w:rFonts w:hint="eastAsia"/>
          <w:sz w:val="24"/>
          <w:szCs w:val="24"/>
        </w:rPr>
        <w:t xml:space="preserve">　</w:t>
      </w:r>
      <w:r>
        <w:rPr>
          <w:rFonts w:hint="eastAsia"/>
          <w:sz w:val="24"/>
          <w:szCs w:val="24"/>
        </w:rPr>
        <w:t>結果発表は</w:t>
      </w:r>
      <w:r>
        <w:rPr>
          <w:rFonts w:hint="eastAsia"/>
          <w:sz w:val="24"/>
          <w:szCs w:val="24"/>
        </w:rPr>
        <w:t>2019</w:t>
      </w:r>
      <w:r>
        <w:rPr>
          <w:rFonts w:hint="eastAsia"/>
          <w:sz w:val="24"/>
          <w:szCs w:val="24"/>
        </w:rPr>
        <w:t>年</w:t>
      </w:r>
      <w:r>
        <w:rPr>
          <w:rFonts w:hint="eastAsia"/>
          <w:sz w:val="24"/>
          <w:szCs w:val="24"/>
        </w:rPr>
        <w:t>1</w:t>
      </w:r>
      <w:r>
        <w:rPr>
          <w:rFonts w:hint="eastAsia"/>
          <w:sz w:val="24"/>
          <w:szCs w:val="24"/>
        </w:rPr>
        <w:t>月</w:t>
      </w:r>
      <w:r>
        <w:rPr>
          <w:rFonts w:hint="eastAsia"/>
          <w:sz w:val="24"/>
          <w:szCs w:val="24"/>
        </w:rPr>
        <w:t>31</w:t>
      </w:r>
      <w:r>
        <w:rPr>
          <w:rFonts w:hint="eastAsia"/>
          <w:sz w:val="24"/>
          <w:szCs w:val="24"/>
        </w:rPr>
        <w:t>日（金）です。メールで通知し</w:t>
      </w:r>
      <w:r w:rsidR="004373FA">
        <w:rPr>
          <w:rFonts w:hint="eastAsia"/>
          <w:sz w:val="24"/>
          <w:szCs w:val="24"/>
        </w:rPr>
        <w:t>ます。</w:t>
      </w:r>
    </w:p>
    <w:p w14:paraId="49E133F4" w14:textId="39C2D0D7" w:rsidR="00CD348D" w:rsidRDefault="00CD348D" w:rsidP="004373FA">
      <w:pPr>
        <w:ind w:leftChars="126" w:left="241" w:firstLineChars="100" w:firstLine="222"/>
        <w:rPr>
          <w:sz w:val="24"/>
          <w:szCs w:val="24"/>
        </w:rPr>
      </w:pPr>
      <w:r>
        <w:rPr>
          <w:rFonts w:hint="eastAsia"/>
          <w:sz w:val="24"/>
          <w:szCs w:val="24"/>
        </w:rPr>
        <w:t>上位６位が入賞です。優勝・準優勝・３位のチームには副賞があります。</w:t>
      </w:r>
    </w:p>
    <w:p w14:paraId="7244D67D" w14:textId="100A5CDB" w:rsidR="004373FA" w:rsidRDefault="00CD348D" w:rsidP="00DC2F23">
      <w:pPr>
        <w:ind w:leftChars="126" w:left="463" w:hangingChars="100" w:hanging="222"/>
        <w:rPr>
          <w:sz w:val="24"/>
          <w:szCs w:val="24"/>
        </w:rPr>
      </w:pPr>
      <w:r>
        <w:rPr>
          <w:rFonts w:hint="eastAsia"/>
          <w:sz w:val="24"/>
          <w:szCs w:val="24"/>
        </w:rPr>
        <w:t xml:space="preserve">　</w:t>
      </w:r>
      <w:r w:rsidR="00E401B3">
        <w:rPr>
          <w:rFonts w:hint="eastAsia"/>
          <w:sz w:val="24"/>
          <w:szCs w:val="24"/>
        </w:rPr>
        <w:t>順位の発表は上位６位までです。</w:t>
      </w:r>
      <w:r w:rsidR="004373FA">
        <w:rPr>
          <w:rFonts w:hint="eastAsia"/>
          <w:sz w:val="24"/>
          <w:szCs w:val="24"/>
        </w:rPr>
        <w:t>日本介護福祉士養成施設協会のホームページ上で公表します。</w:t>
      </w:r>
    </w:p>
    <w:p w14:paraId="5F92EF15" w14:textId="63069AAD" w:rsidR="00CD348D" w:rsidRDefault="00CD348D" w:rsidP="004373FA">
      <w:pPr>
        <w:ind w:leftChars="126" w:left="241" w:firstLineChars="100" w:firstLine="222"/>
        <w:rPr>
          <w:sz w:val="24"/>
          <w:szCs w:val="24"/>
        </w:rPr>
      </w:pPr>
      <w:r>
        <w:rPr>
          <w:rFonts w:hint="eastAsia"/>
          <w:sz w:val="24"/>
          <w:szCs w:val="24"/>
        </w:rPr>
        <w:t>全参加チームに</w:t>
      </w:r>
      <w:r w:rsidR="00DC2F23">
        <w:rPr>
          <w:rFonts w:hint="eastAsia"/>
          <w:sz w:val="24"/>
          <w:szCs w:val="24"/>
        </w:rPr>
        <w:t>審査員より</w:t>
      </w:r>
      <w:r>
        <w:rPr>
          <w:rFonts w:hint="eastAsia"/>
          <w:sz w:val="24"/>
          <w:szCs w:val="24"/>
        </w:rPr>
        <w:t>講評をフィードバックします。</w:t>
      </w:r>
    </w:p>
    <w:bookmarkEnd w:id="1"/>
    <w:p w14:paraId="6972D132" w14:textId="77777777" w:rsidR="00CD348D" w:rsidRDefault="00CD348D" w:rsidP="00CD348D">
      <w:pPr>
        <w:rPr>
          <w:sz w:val="24"/>
          <w:szCs w:val="24"/>
        </w:rPr>
      </w:pPr>
    </w:p>
    <w:p w14:paraId="7F9E9204" w14:textId="580FE7AA" w:rsidR="00CD348D" w:rsidRPr="00197530" w:rsidRDefault="004373FA" w:rsidP="00CD348D">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CD348D">
        <w:rPr>
          <w:rFonts w:asciiTheme="majorEastAsia" w:eastAsiaTheme="majorEastAsia" w:hAnsiTheme="majorEastAsia" w:hint="eastAsia"/>
          <w:b/>
          <w:sz w:val="24"/>
          <w:szCs w:val="24"/>
        </w:rPr>
        <w:t>．特典</w:t>
      </w:r>
    </w:p>
    <w:p w14:paraId="2617615D" w14:textId="37EBDFC5" w:rsidR="00CD348D" w:rsidRDefault="00CD348D" w:rsidP="00CD348D">
      <w:pPr>
        <w:ind w:firstLineChars="100" w:firstLine="222"/>
        <w:rPr>
          <w:sz w:val="24"/>
          <w:szCs w:val="24"/>
        </w:rPr>
      </w:pPr>
      <w:r w:rsidRPr="00197530">
        <w:rPr>
          <w:rFonts w:hint="eastAsia"/>
          <w:sz w:val="24"/>
          <w:szCs w:val="24"/>
        </w:rPr>
        <w:t xml:space="preserve">　</w:t>
      </w:r>
      <w:r>
        <w:rPr>
          <w:rFonts w:hint="eastAsia"/>
          <w:sz w:val="24"/>
          <w:szCs w:val="24"/>
        </w:rPr>
        <w:t>参加した養成校の教員には問題事例</w:t>
      </w:r>
      <w:r w:rsidR="00392A77">
        <w:rPr>
          <w:rFonts w:hint="eastAsia"/>
          <w:sz w:val="24"/>
          <w:szCs w:val="24"/>
        </w:rPr>
        <w:t>および上位３チームの解答</w:t>
      </w:r>
      <w:r>
        <w:rPr>
          <w:rFonts w:hint="eastAsia"/>
          <w:sz w:val="24"/>
          <w:szCs w:val="24"/>
        </w:rPr>
        <w:t>を無料で</w:t>
      </w:r>
      <w:r w:rsidR="00DC2F23">
        <w:rPr>
          <w:rFonts w:hint="eastAsia"/>
          <w:sz w:val="24"/>
          <w:szCs w:val="24"/>
        </w:rPr>
        <w:t>贈呈します。</w:t>
      </w:r>
    </w:p>
    <w:p w14:paraId="6691BCD5" w14:textId="77777777" w:rsidR="00CD348D" w:rsidRDefault="00CD348D" w:rsidP="00E7244B">
      <w:pPr>
        <w:ind w:leftChars="26" w:left="272" w:hangingChars="100" w:hanging="222"/>
        <w:rPr>
          <w:sz w:val="24"/>
          <w:szCs w:val="24"/>
        </w:rPr>
      </w:pPr>
    </w:p>
    <w:p w14:paraId="3F3C505C" w14:textId="62B70D45" w:rsidR="00B810AF" w:rsidRPr="00197530" w:rsidRDefault="004373FA" w:rsidP="00B810AF">
      <w:pP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00B810AF">
        <w:rPr>
          <w:rFonts w:asciiTheme="majorEastAsia" w:eastAsiaTheme="majorEastAsia" w:hAnsiTheme="majorEastAsia" w:hint="eastAsia"/>
          <w:b/>
          <w:sz w:val="24"/>
          <w:szCs w:val="24"/>
        </w:rPr>
        <w:t>．</w:t>
      </w:r>
      <w:r w:rsidR="00B810AF" w:rsidRPr="00197530">
        <w:rPr>
          <w:rFonts w:asciiTheme="majorEastAsia" w:eastAsiaTheme="majorEastAsia" w:hAnsiTheme="majorEastAsia" w:hint="eastAsia"/>
          <w:b/>
          <w:sz w:val="24"/>
          <w:szCs w:val="24"/>
        </w:rPr>
        <w:t>主催</w:t>
      </w:r>
    </w:p>
    <w:p w14:paraId="07E3B570" w14:textId="77777777" w:rsidR="00B810AF" w:rsidRDefault="00B810AF" w:rsidP="00B810AF">
      <w:pPr>
        <w:ind w:firstLineChars="150" w:firstLine="332"/>
        <w:rPr>
          <w:sz w:val="24"/>
          <w:szCs w:val="24"/>
        </w:rPr>
      </w:pPr>
      <w:r w:rsidRPr="00197530">
        <w:rPr>
          <w:rFonts w:hint="eastAsia"/>
          <w:sz w:val="24"/>
          <w:szCs w:val="24"/>
        </w:rPr>
        <w:t>日本介護福祉士養成施設協会近畿ブロック会</w:t>
      </w:r>
    </w:p>
    <w:p w14:paraId="45B43F43" w14:textId="6D5CCE1F" w:rsidR="00B810AF" w:rsidRPr="00197530" w:rsidRDefault="00B810AF" w:rsidP="00B810AF">
      <w:pPr>
        <w:ind w:firstLineChars="150" w:firstLine="332"/>
        <w:rPr>
          <w:sz w:val="24"/>
          <w:szCs w:val="24"/>
        </w:rPr>
      </w:pPr>
      <w:r w:rsidRPr="00197530">
        <w:rPr>
          <w:rFonts w:hint="eastAsia"/>
          <w:sz w:val="24"/>
          <w:szCs w:val="24"/>
        </w:rPr>
        <w:t>第</w:t>
      </w:r>
      <w:r w:rsidR="004373FA">
        <w:rPr>
          <w:rFonts w:hint="eastAsia"/>
          <w:sz w:val="24"/>
          <w:szCs w:val="24"/>
        </w:rPr>
        <w:t>４</w:t>
      </w:r>
      <w:r w:rsidRPr="00197530">
        <w:rPr>
          <w:rFonts w:hint="eastAsia"/>
          <w:sz w:val="24"/>
          <w:szCs w:val="24"/>
        </w:rPr>
        <w:t>回介護創造力コンテスト～介護過程の展開～実行委員会</w:t>
      </w:r>
    </w:p>
    <w:p w14:paraId="2EEBC24F" w14:textId="612B48DE" w:rsidR="00B810AF" w:rsidRDefault="00B810AF" w:rsidP="00B810AF">
      <w:pPr>
        <w:ind w:leftChars="700" w:left="1784" w:hangingChars="200" w:hanging="443"/>
        <w:rPr>
          <w:sz w:val="24"/>
          <w:szCs w:val="24"/>
        </w:rPr>
      </w:pPr>
      <w:r>
        <w:rPr>
          <w:rFonts w:hint="eastAsia"/>
          <w:sz w:val="24"/>
          <w:szCs w:val="24"/>
        </w:rPr>
        <w:t>（</w:t>
      </w:r>
      <w:r w:rsidRPr="00197530">
        <w:rPr>
          <w:rFonts w:hint="eastAsia"/>
          <w:sz w:val="24"/>
          <w:szCs w:val="24"/>
        </w:rPr>
        <w:t>実行委員長　南海福祉</w:t>
      </w:r>
      <w:r w:rsidR="004373FA">
        <w:rPr>
          <w:rFonts w:hint="eastAsia"/>
          <w:sz w:val="24"/>
          <w:szCs w:val="24"/>
        </w:rPr>
        <w:t>看護</w:t>
      </w:r>
      <w:r w:rsidRPr="00197530">
        <w:rPr>
          <w:rFonts w:hint="eastAsia"/>
          <w:sz w:val="24"/>
          <w:szCs w:val="24"/>
        </w:rPr>
        <w:t>専門学校　野村　脩</w:t>
      </w:r>
      <w:r>
        <w:rPr>
          <w:rFonts w:hint="eastAsia"/>
          <w:sz w:val="24"/>
          <w:szCs w:val="24"/>
        </w:rPr>
        <w:t>）</w:t>
      </w:r>
    </w:p>
    <w:p w14:paraId="54975DDD" w14:textId="77777777" w:rsidR="004373FA" w:rsidRDefault="004373FA" w:rsidP="00B810AF">
      <w:pPr>
        <w:ind w:leftChars="700" w:left="1784" w:hangingChars="200" w:hanging="443"/>
        <w:rPr>
          <w:sz w:val="24"/>
          <w:szCs w:val="24"/>
        </w:rPr>
      </w:pPr>
    </w:p>
    <w:p w14:paraId="40720319" w14:textId="238AEB9D" w:rsidR="00B810AF" w:rsidRPr="00197530" w:rsidRDefault="004373FA" w:rsidP="00B810AF">
      <w:pPr>
        <w:ind w:left="2003" w:hangingChars="900" w:hanging="2003"/>
        <w:rPr>
          <w:rFonts w:asciiTheme="majorEastAsia" w:eastAsiaTheme="majorEastAsia" w:hAnsiTheme="majorEastAsia"/>
          <w:b/>
          <w:sz w:val="24"/>
          <w:szCs w:val="24"/>
        </w:rPr>
      </w:pPr>
      <w:r>
        <w:rPr>
          <w:rFonts w:asciiTheme="majorEastAsia" w:eastAsiaTheme="majorEastAsia" w:hAnsiTheme="majorEastAsia" w:hint="eastAsia"/>
          <w:b/>
          <w:sz w:val="24"/>
          <w:szCs w:val="24"/>
        </w:rPr>
        <w:t>10</w:t>
      </w:r>
      <w:r w:rsidR="00B810AF" w:rsidRPr="00197530">
        <w:rPr>
          <w:rFonts w:asciiTheme="majorEastAsia" w:eastAsiaTheme="majorEastAsia" w:hAnsiTheme="majorEastAsia" w:hint="eastAsia"/>
          <w:b/>
          <w:sz w:val="24"/>
          <w:szCs w:val="24"/>
        </w:rPr>
        <w:t>．後援</w:t>
      </w:r>
      <w:r>
        <w:rPr>
          <w:rFonts w:asciiTheme="majorEastAsia" w:eastAsiaTheme="majorEastAsia" w:hAnsiTheme="majorEastAsia" w:hint="eastAsia"/>
          <w:b/>
          <w:sz w:val="24"/>
          <w:szCs w:val="24"/>
        </w:rPr>
        <w:t>（予定）</w:t>
      </w:r>
    </w:p>
    <w:p w14:paraId="70EDB251" w14:textId="77777777" w:rsidR="00B810AF" w:rsidRDefault="00B810AF" w:rsidP="00B810AF">
      <w:pPr>
        <w:ind w:leftChars="200" w:left="1934" w:hangingChars="700" w:hanging="1551"/>
        <w:rPr>
          <w:sz w:val="24"/>
          <w:szCs w:val="24"/>
        </w:rPr>
      </w:pPr>
      <w:r w:rsidRPr="00197530">
        <w:rPr>
          <w:rFonts w:hint="eastAsia"/>
          <w:sz w:val="24"/>
          <w:szCs w:val="24"/>
        </w:rPr>
        <w:t>公益社団法人　日本介護福祉士養成施設協会</w:t>
      </w:r>
    </w:p>
    <w:p w14:paraId="2D4A358B" w14:textId="77777777" w:rsidR="004373FA" w:rsidRDefault="004373FA" w:rsidP="004373FA">
      <w:pPr>
        <w:ind w:leftChars="26" w:left="272" w:hangingChars="100" w:hanging="222"/>
        <w:rPr>
          <w:sz w:val="24"/>
          <w:szCs w:val="24"/>
        </w:rPr>
      </w:pPr>
    </w:p>
    <w:p w14:paraId="12F4E9A5" w14:textId="14EB78CC" w:rsidR="004373FA" w:rsidRPr="00197530" w:rsidRDefault="004373FA" w:rsidP="004373FA">
      <w:pPr>
        <w:rPr>
          <w:rFonts w:asciiTheme="majorEastAsia" w:eastAsiaTheme="majorEastAsia" w:hAnsiTheme="majorEastAsia"/>
          <w:b/>
          <w:sz w:val="24"/>
          <w:szCs w:val="24"/>
        </w:rPr>
      </w:pPr>
      <w:r>
        <w:rPr>
          <w:rFonts w:asciiTheme="majorEastAsia" w:eastAsiaTheme="majorEastAsia" w:hAnsiTheme="majorEastAsia" w:hint="eastAsia"/>
          <w:b/>
          <w:sz w:val="24"/>
          <w:szCs w:val="24"/>
        </w:rPr>
        <w:t>11．協賛</w:t>
      </w:r>
    </w:p>
    <w:p w14:paraId="58B411BE" w14:textId="4FB1B4AB" w:rsidR="004373FA" w:rsidRDefault="004373FA" w:rsidP="004373FA">
      <w:pPr>
        <w:ind w:firstLineChars="150" w:firstLine="332"/>
        <w:rPr>
          <w:sz w:val="24"/>
          <w:szCs w:val="24"/>
        </w:rPr>
      </w:pPr>
      <w:r>
        <w:rPr>
          <w:rFonts w:hint="eastAsia"/>
          <w:sz w:val="24"/>
          <w:szCs w:val="24"/>
        </w:rPr>
        <w:t>社会福祉法人成光苑</w:t>
      </w:r>
    </w:p>
    <w:p w14:paraId="06C5D327" w14:textId="77777777" w:rsidR="004373FA" w:rsidRPr="00197530" w:rsidRDefault="004373FA" w:rsidP="00B810AF">
      <w:pPr>
        <w:rPr>
          <w:sz w:val="24"/>
          <w:szCs w:val="24"/>
        </w:rPr>
      </w:pPr>
    </w:p>
    <w:p w14:paraId="213625D3" w14:textId="05A1444A" w:rsidR="00B810AF" w:rsidRPr="009C2F7E" w:rsidRDefault="004373FA" w:rsidP="00B810AF">
      <w:pPr>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B810AF" w:rsidRPr="009C2F7E">
        <w:rPr>
          <w:rFonts w:asciiTheme="majorEastAsia" w:eastAsiaTheme="majorEastAsia" w:hAnsiTheme="majorEastAsia" w:hint="eastAsia"/>
          <w:b/>
          <w:sz w:val="24"/>
          <w:szCs w:val="24"/>
        </w:rPr>
        <w:t>．事務局</w:t>
      </w:r>
      <w:r w:rsidR="00B810A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お申込み・お</w:t>
      </w:r>
      <w:r w:rsidR="00B810AF">
        <w:rPr>
          <w:rFonts w:asciiTheme="majorEastAsia" w:eastAsiaTheme="majorEastAsia" w:hAnsiTheme="majorEastAsia" w:hint="eastAsia"/>
          <w:b/>
          <w:sz w:val="24"/>
          <w:szCs w:val="24"/>
        </w:rPr>
        <w:t>問い合わせ先）</w:t>
      </w:r>
    </w:p>
    <w:p w14:paraId="3555D171" w14:textId="71571F74" w:rsidR="00B810AF" w:rsidRPr="00197530" w:rsidRDefault="00B810AF" w:rsidP="00B810AF">
      <w:pPr>
        <w:rPr>
          <w:sz w:val="24"/>
          <w:szCs w:val="24"/>
        </w:rPr>
      </w:pPr>
      <w:r w:rsidRPr="00197530">
        <w:rPr>
          <w:rFonts w:hint="eastAsia"/>
          <w:sz w:val="24"/>
          <w:szCs w:val="24"/>
        </w:rPr>
        <w:t xml:space="preserve">　　南海福祉</w:t>
      </w:r>
      <w:r w:rsidR="004373FA">
        <w:rPr>
          <w:rFonts w:hint="eastAsia"/>
          <w:sz w:val="24"/>
          <w:szCs w:val="24"/>
        </w:rPr>
        <w:t>看護</w:t>
      </w:r>
      <w:r w:rsidRPr="00197530">
        <w:rPr>
          <w:rFonts w:hint="eastAsia"/>
          <w:sz w:val="24"/>
          <w:szCs w:val="24"/>
        </w:rPr>
        <w:t>専門学校　〒</w:t>
      </w:r>
      <w:r w:rsidRPr="00197530">
        <w:rPr>
          <w:rFonts w:hint="eastAsia"/>
          <w:sz w:val="24"/>
          <w:szCs w:val="24"/>
        </w:rPr>
        <w:t>592-0005</w:t>
      </w:r>
      <w:r w:rsidRPr="00197530">
        <w:rPr>
          <w:rFonts w:hint="eastAsia"/>
          <w:sz w:val="24"/>
          <w:szCs w:val="24"/>
        </w:rPr>
        <w:t xml:space="preserve">　大阪府高石市千代田</w:t>
      </w:r>
      <w:r w:rsidRPr="00197530">
        <w:rPr>
          <w:rFonts w:hint="eastAsia"/>
          <w:sz w:val="24"/>
          <w:szCs w:val="24"/>
        </w:rPr>
        <w:t>6-12-53</w:t>
      </w:r>
    </w:p>
    <w:p w14:paraId="3850A1F6" w14:textId="77777777" w:rsidR="00B810AF" w:rsidRDefault="00B810AF" w:rsidP="00B810AF">
      <w:pPr>
        <w:rPr>
          <w:sz w:val="24"/>
          <w:szCs w:val="24"/>
        </w:rPr>
      </w:pPr>
      <w:r w:rsidRPr="00197530">
        <w:rPr>
          <w:rFonts w:hint="eastAsia"/>
          <w:sz w:val="24"/>
          <w:szCs w:val="24"/>
        </w:rPr>
        <w:t xml:space="preserve">　　　　　　　　　</w:t>
      </w:r>
      <w:r>
        <w:rPr>
          <w:rFonts w:hint="eastAsia"/>
          <w:sz w:val="24"/>
          <w:szCs w:val="24"/>
        </w:rPr>
        <w:t xml:space="preserve">　　</w:t>
      </w:r>
      <w:r w:rsidRPr="00197530">
        <w:rPr>
          <w:rFonts w:hint="eastAsia"/>
          <w:sz w:val="24"/>
          <w:szCs w:val="24"/>
        </w:rPr>
        <w:t>TEL</w:t>
      </w:r>
      <w:r w:rsidRPr="00197530">
        <w:rPr>
          <w:rFonts w:hint="eastAsia"/>
          <w:sz w:val="24"/>
          <w:szCs w:val="24"/>
        </w:rPr>
        <w:t xml:space="preserve">　</w:t>
      </w:r>
      <w:r w:rsidRPr="00197530">
        <w:rPr>
          <w:rFonts w:hint="eastAsia"/>
          <w:sz w:val="24"/>
          <w:szCs w:val="24"/>
        </w:rPr>
        <w:t>072-262-1094</w:t>
      </w:r>
      <w:r w:rsidRPr="00197530">
        <w:rPr>
          <w:rFonts w:hint="eastAsia"/>
          <w:sz w:val="24"/>
          <w:szCs w:val="24"/>
        </w:rPr>
        <w:t xml:space="preserve">　　</w:t>
      </w:r>
      <w:r w:rsidRPr="00197530">
        <w:rPr>
          <w:rFonts w:hint="eastAsia"/>
          <w:sz w:val="24"/>
          <w:szCs w:val="24"/>
        </w:rPr>
        <w:t>FAX</w:t>
      </w:r>
      <w:r w:rsidRPr="00197530">
        <w:rPr>
          <w:rFonts w:hint="eastAsia"/>
          <w:sz w:val="24"/>
          <w:szCs w:val="24"/>
        </w:rPr>
        <w:t xml:space="preserve">　</w:t>
      </w:r>
      <w:r w:rsidRPr="00197530">
        <w:rPr>
          <w:rFonts w:hint="eastAsia"/>
          <w:sz w:val="24"/>
          <w:szCs w:val="24"/>
        </w:rPr>
        <w:t>072-261-7886</w:t>
      </w:r>
      <w:r w:rsidRPr="00197530">
        <w:rPr>
          <w:rFonts w:hint="eastAsia"/>
          <w:sz w:val="24"/>
          <w:szCs w:val="24"/>
        </w:rPr>
        <w:t xml:space="preserve">　（担当　野村　脩）</w:t>
      </w:r>
    </w:p>
    <w:p w14:paraId="08621FE8" w14:textId="77777777" w:rsidR="00B810AF" w:rsidRDefault="00B810AF" w:rsidP="00B810AF">
      <w:pPr>
        <w:ind w:firstLineChars="300" w:firstLine="665"/>
        <w:rPr>
          <w:sz w:val="24"/>
          <w:szCs w:val="24"/>
        </w:rPr>
      </w:pPr>
      <w:r w:rsidRPr="00EF711A">
        <w:rPr>
          <w:rFonts w:hint="eastAsia"/>
          <w:sz w:val="24"/>
          <w:szCs w:val="24"/>
        </w:rPr>
        <w:t xml:space="preserve">　　　　　　　　メールアドレス</w:t>
      </w:r>
      <w:r w:rsidRPr="00EF711A">
        <w:rPr>
          <w:rFonts w:hint="eastAsia"/>
          <w:sz w:val="24"/>
          <w:szCs w:val="24"/>
        </w:rPr>
        <w:t xml:space="preserve"> </w:t>
      </w:r>
      <w:r w:rsidRPr="00EF711A">
        <w:rPr>
          <w:rFonts w:hint="eastAsia"/>
          <w:sz w:val="24"/>
          <w:szCs w:val="24"/>
        </w:rPr>
        <w:t xml:space="preserve">　</w:t>
      </w:r>
      <w:hyperlink r:id="rId7" w:history="1">
        <w:r w:rsidRPr="00EF711A">
          <w:rPr>
            <w:rStyle w:val="a7"/>
            <w:rFonts w:hint="eastAsia"/>
            <w:color w:val="auto"/>
            <w:sz w:val="24"/>
            <w:szCs w:val="24"/>
            <w:u w:val="none"/>
          </w:rPr>
          <w:t>amenimomakezu@leto.eonet.ne.jp</w:t>
        </w:r>
      </w:hyperlink>
    </w:p>
    <w:p w14:paraId="376EA9F9" w14:textId="77777777" w:rsidR="00B810AF" w:rsidRPr="00B810AF" w:rsidRDefault="00B810AF" w:rsidP="00B810AF">
      <w:pPr>
        <w:rPr>
          <w:sz w:val="24"/>
          <w:szCs w:val="24"/>
        </w:rPr>
      </w:pPr>
    </w:p>
    <w:p w14:paraId="2B7B931E" w14:textId="77777777" w:rsidR="00B810AF" w:rsidRDefault="00B810AF" w:rsidP="00B810AF">
      <w:pPr>
        <w:rPr>
          <w:sz w:val="24"/>
          <w:szCs w:val="24"/>
        </w:rPr>
      </w:pPr>
    </w:p>
    <w:p w14:paraId="3EC7C1B0" w14:textId="77777777" w:rsidR="00B810AF" w:rsidRDefault="00B810AF" w:rsidP="00B810AF">
      <w:pPr>
        <w:rPr>
          <w:sz w:val="24"/>
          <w:szCs w:val="24"/>
        </w:rPr>
      </w:pPr>
    </w:p>
    <w:p w14:paraId="105E43F9" w14:textId="2D275263" w:rsidR="00B810AF" w:rsidRDefault="00B810AF" w:rsidP="00B810AF">
      <w:pPr>
        <w:rPr>
          <w:sz w:val="24"/>
          <w:szCs w:val="24"/>
        </w:rPr>
      </w:pPr>
    </w:p>
    <w:p w14:paraId="5890614D" w14:textId="77777777" w:rsidR="00DC2F23" w:rsidRDefault="00DC2F23" w:rsidP="00B810AF">
      <w:pPr>
        <w:rPr>
          <w:sz w:val="24"/>
          <w:szCs w:val="24"/>
        </w:rPr>
      </w:pPr>
    </w:p>
    <w:p w14:paraId="0B62626E" w14:textId="77777777" w:rsidR="00B810AF" w:rsidRDefault="00B810AF" w:rsidP="00B810AF">
      <w:pPr>
        <w:rPr>
          <w:sz w:val="24"/>
          <w:szCs w:val="24"/>
        </w:rPr>
      </w:pPr>
    </w:p>
    <w:p w14:paraId="5866C790" w14:textId="77777777" w:rsidR="00B810AF" w:rsidRDefault="00B810AF" w:rsidP="00B810AF">
      <w:pPr>
        <w:rPr>
          <w:sz w:val="24"/>
          <w:szCs w:val="24"/>
        </w:rPr>
      </w:pPr>
    </w:p>
    <w:p w14:paraId="233AEA63" w14:textId="77777777" w:rsidR="00DC2F23" w:rsidRDefault="00DC2F23" w:rsidP="00DC2F23">
      <w:pPr>
        <w:rPr>
          <w:sz w:val="24"/>
          <w:szCs w:val="24"/>
        </w:rPr>
      </w:pPr>
    </w:p>
    <w:p w14:paraId="26C73B63" w14:textId="5C1EC365" w:rsidR="00B10CC9" w:rsidRPr="00DC2F23" w:rsidRDefault="00B10CC9" w:rsidP="00DC2F23">
      <w:pPr>
        <w:jc w:val="center"/>
        <w:rPr>
          <w:rFonts w:asciiTheme="majorEastAsia" w:eastAsiaTheme="majorEastAsia" w:hAnsiTheme="majorEastAsia"/>
          <w:b/>
          <w:sz w:val="36"/>
          <w:szCs w:val="36"/>
        </w:rPr>
      </w:pPr>
      <w:r w:rsidRPr="00DC2F23">
        <w:rPr>
          <w:rFonts w:asciiTheme="majorEastAsia" w:eastAsiaTheme="majorEastAsia" w:hAnsiTheme="majorEastAsia" w:hint="eastAsia"/>
          <w:b/>
          <w:sz w:val="36"/>
          <w:szCs w:val="36"/>
        </w:rPr>
        <w:lastRenderedPageBreak/>
        <w:t xml:space="preserve">【 </w:t>
      </w:r>
      <w:r w:rsidR="00DC2F23" w:rsidRPr="00DC2F23">
        <w:rPr>
          <w:rFonts w:asciiTheme="majorEastAsia" w:eastAsiaTheme="majorEastAsia" w:hAnsiTheme="majorEastAsia" w:hint="eastAsia"/>
          <w:b/>
          <w:sz w:val="36"/>
          <w:szCs w:val="36"/>
        </w:rPr>
        <w:t>コンテストの概要</w:t>
      </w:r>
      <w:r w:rsidRPr="00DC2F23">
        <w:rPr>
          <w:rFonts w:asciiTheme="majorEastAsia" w:eastAsiaTheme="majorEastAsia" w:hAnsiTheme="majorEastAsia" w:hint="eastAsia"/>
          <w:b/>
          <w:sz w:val="36"/>
          <w:szCs w:val="36"/>
        </w:rPr>
        <w:t xml:space="preserve"> 】</w:t>
      </w:r>
    </w:p>
    <w:p w14:paraId="2E2C1F82" w14:textId="77777777" w:rsidR="00B10CC9" w:rsidRPr="009C2F7E" w:rsidRDefault="00B10CC9" w:rsidP="00B10CC9">
      <w:pPr>
        <w:rPr>
          <w:sz w:val="24"/>
          <w:szCs w:val="24"/>
        </w:rPr>
      </w:pPr>
    </w:p>
    <w:p w14:paraId="6DC199C9" w14:textId="2C871D56" w:rsidR="00B10CC9" w:rsidRPr="00B70D25" w:rsidRDefault="00B10CC9" w:rsidP="00B10CC9">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１．実施期間および</w:t>
      </w:r>
      <w:r w:rsidR="003B5D10">
        <w:rPr>
          <w:rFonts w:asciiTheme="majorEastAsia" w:eastAsiaTheme="majorEastAsia" w:hAnsiTheme="majorEastAsia" w:hint="eastAsia"/>
          <w:b/>
          <w:sz w:val="24"/>
          <w:szCs w:val="24"/>
        </w:rPr>
        <w:t>参加</w:t>
      </w:r>
      <w:r w:rsidR="00EF24A4">
        <w:rPr>
          <w:rFonts w:asciiTheme="majorEastAsia" w:eastAsiaTheme="majorEastAsia" w:hAnsiTheme="majorEastAsia" w:hint="eastAsia"/>
          <w:b/>
          <w:sz w:val="24"/>
          <w:szCs w:val="24"/>
        </w:rPr>
        <w:t>申し込み期限・</w:t>
      </w:r>
      <w:r>
        <w:rPr>
          <w:rFonts w:asciiTheme="majorEastAsia" w:eastAsiaTheme="majorEastAsia" w:hAnsiTheme="majorEastAsia" w:hint="eastAsia"/>
          <w:b/>
          <w:sz w:val="24"/>
          <w:szCs w:val="24"/>
        </w:rPr>
        <w:t>解答の提出期限</w:t>
      </w:r>
    </w:p>
    <w:p w14:paraId="3735B2E0" w14:textId="67F292A5" w:rsidR="00B10CC9" w:rsidRDefault="00EF24A4" w:rsidP="00B10CC9">
      <w:pPr>
        <w:ind w:firstLineChars="200" w:firstLine="443"/>
        <w:rPr>
          <w:color w:val="000000" w:themeColor="text1"/>
          <w:sz w:val="24"/>
          <w:szCs w:val="24"/>
        </w:rPr>
      </w:pPr>
      <w:r>
        <w:rPr>
          <w:rFonts w:hint="eastAsia"/>
          <w:sz w:val="24"/>
          <w:szCs w:val="24"/>
        </w:rPr>
        <w:t>2019</w:t>
      </w:r>
      <w:r w:rsidRPr="00197530">
        <w:rPr>
          <w:rFonts w:hint="eastAsia"/>
          <w:sz w:val="24"/>
          <w:szCs w:val="24"/>
        </w:rPr>
        <w:t>年</w:t>
      </w:r>
      <w:r>
        <w:rPr>
          <w:rFonts w:hint="eastAsia"/>
          <w:sz w:val="24"/>
          <w:szCs w:val="24"/>
        </w:rPr>
        <w:t>10</w:t>
      </w:r>
      <w:r w:rsidRPr="00197530">
        <w:rPr>
          <w:rFonts w:hint="eastAsia"/>
          <w:sz w:val="24"/>
          <w:szCs w:val="24"/>
        </w:rPr>
        <w:t>月</w:t>
      </w:r>
      <w:r>
        <w:rPr>
          <w:rFonts w:hint="eastAsia"/>
          <w:sz w:val="24"/>
          <w:szCs w:val="24"/>
        </w:rPr>
        <w:t>15</w:t>
      </w:r>
      <w:r w:rsidRPr="00197530">
        <w:rPr>
          <w:rFonts w:hint="eastAsia"/>
          <w:sz w:val="24"/>
          <w:szCs w:val="24"/>
        </w:rPr>
        <w:t>日（</w:t>
      </w:r>
      <w:r>
        <w:rPr>
          <w:rFonts w:hint="eastAsia"/>
          <w:sz w:val="24"/>
          <w:szCs w:val="24"/>
        </w:rPr>
        <w:t>火）</w:t>
      </w:r>
      <w:r w:rsidRPr="00197530">
        <w:rPr>
          <w:rFonts w:hint="eastAsia"/>
          <w:sz w:val="24"/>
          <w:szCs w:val="24"/>
        </w:rPr>
        <w:t>～</w:t>
      </w:r>
      <w:r>
        <w:rPr>
          <w:rFonts w:hint="eastAsia"/>
          <w:sz w:val="24"/>
          <w:szCs w:val="24"/>
        </w:rPr>
        <w:t>12</w:t>
      </w:r>
      <w:r w:rsidRPr="00197530">
        <w:rPr>
          <w:rFonts w:hint="eastAsia"/>
          <w:sz w:val="24"/>
          <w:szCs w:val="24"/>
        </w:rPr>
        <w:t>月</w:t>
      </w:r>
      <w:r>
        <w:rPr>
          <w:rFonts w:hint="eastAsia"/>
          <w:sz w:val="24"/>
          <w:szCs w:val="24"/>
        </w:rPr>
        <w:t>15</w:t>
      </w:r>
      <w:r w:rsidRPr="00197530">
        <w:rPr>
          <w:rFonts w:hint="eastAsia"/>
          <w:sz w:val="24"/>
          <w:szCs w:val="24"/>
        </w:rPr>
        <w:t>日（日）</w:t>
      </w:r>
    </w:p>
    <w:p w14:paraId="32C40F90" w14:textId="77D0EDE8" w:rsidR="00EF24A4" w:rsidRDefault="00EF24A4" w:rsidP="00EF24A4">
      <w:pPr>
        <w:ind w:firstLineChars="300" w:firstLine="665"/>
        <w:rPr>
          <w:color w:val="000000" w:themeColor="text1"/>
          <w:sz w:val="24"/>
          <w:szCs w:val="24"/>
        </w:rPr>
      </w:pPr>
      <w:r>
        <w:rPr>
          <w:rFonts w:hint="eastAsia"/>
          <w:color w:val="000000" w:themeColor="text1"/>
          <w:sz w:val="24"/>
          <w:szCs w:val="24"/>
        </w:rPr>
        <w:t>※</w:t>
      </w:r>
      <w:r w:rsidR="003B5D10">
        <w:rPr>
          <w:rFonts w:hint="eastAsia"/>
          <w:color w:val="000000" w:themeColor="text1"/>
          <w:sz w:val="24"/>
          <w:szCs w:val="24"/>
        </w:rPr>
        <w:t>参加</w:t>
      </w:r>
      <w:r>
        <w:rPr>
          <w:rFonts w:hint="eastAsia"/>
          <w:color w:val="000000" w:themeColor="text1"/>
          <w:sz w:val="24"/>
          <w:szCs w:val="24"/>
        </w:rPr>
        <w:t>申し込みの締め切りは</w:t>
      </w:r>
      <w:r>
        <w:rPr>
          <w:rFonts w:hint="eastAsia"/>
          <w:color w:val="000000" w:themeColor="text1"/>
          <w:sz w:val="24"/>
          <w:szCs w:val="24"/>
        </w:rPr>
        <w:t>12</w:t>
      </w:r>
      <w:r>
        <w:rPr>
          <w:rFonts w:hint="eastAsia"/>
          <w:color w:val="000000" w:themeColor="text1"/>
          <w:sz w:val="24"/>
          <w:szCs w:val="24"/>
        </w:rPr>
        <w:t>月</w:t>
      </w:r>
      <w:r>
        <w:rPr>
          <w:rFonts w:hint="eastAsia"/>
          <w:color w:val="000000" w:themeColor="text1"/>
          <w:sz w:val="24"/>
          <w:szCs w:val="24"/>
        </w:rPr>
        <w:t>8</w:t>
      </w:r>
      <w:r>
        <w:rPr>
          <w:rFonts w:hint="eastAsia"/>
          <w:color w:val="000000" w:themeColor="text1"/>
          <w:sz w:val="24"/>
          <w:szCs w:val="24"/>
        </w:rPr>
        <w:t>日（日）まで</w:t>
      </w:r>
    </w:p>
    <w:p w14:paraId="221C02C9" w14:textId="2F092B5C" w:rsidR="00B10CC9" w:rsidRPr="00B70D25" w:rsidRDefault="00B10CC9" w:rsidP="00EF24A4">
      <w:pPr>
        <w:ind w:firstLineChars="300" w:firstLine="665"/>
        <w:rPr>
          <w:color w:val="000000" w:themeColor="text1"/>
          <w:sz w:val="24"/>
          <w:szCs w:val="24"/>
        </w:rPr>
      </w:pPr>
      <w:r>
        <w:rPr>
          <w:rFonts w:hint="eastAsia"/>
          <w:color w:val="000000" w:themeColor="text1"/>
          <w:sz w:val="24"/>
          <w:szCs w:val="24"/>
        </w:rPr>
        <w:t>※解答提出の締め切りは</w:t>
      </w:r>
      <w:r w:rsidR="00EF24A4">
        <w:rPr>
          <w:rFonts w:hint="eastAsia"/>
          <w:color w:val="000000" w:themeColor="text1"/>
          <w:sz w:val="24"/>
          <w:szCs w:val="24"/>
        </w:rPr>
        <w:t>12</w:t>
      </w:r>
      <w:r>
        <w:rPr>
          <w:rFonts w:hint="eastAsia"/>
          <w:color w:val="000000" w:themeColor="text1"/>
          <w:sz w:val="24"/>
          <w:szCs w:val="24"/>
        </w:rPr>
        <w:t>月</w:t>
      </w:r>
      <w:r w:rsidR="00EF24A4">
        <w:rPr>
          <w:rFonts w:hint="eastAsia"/>
          <w:color w:val="000000" w:themeColor="text1"/>
          <w:sz w:val="24"/>
          <w:szCs w:val="24"/>
        </w:rPr>
        <w:t>15</w:t>
      </w:r>
      <w:r>
        <w:rPr>
          <w:rFonts w:hint="eastAsia"/>
          <w:color w:val="000000" w:themeColor="text1"/>
          <w:sz w:val="24"/>
          <w:szCs w:val="24"/>
        </w:rPr>
        <w:t>日（日）</w:t>
      </w:r>
      <w:r>
        <w:rPr>
          <w:rFonts w:hint="eastAsia"/>
          <w:color w:val="000000" w:themeColor="text1"/>
          <w:sz w:val="24"/>
          <w:szCs w:val="24"/>
        </w:rPr>
        <w:t>19:00</w:t>
      </w:r>
      <w:r>
        <w:rPr>
          <w:rFonts w:hint="eastAsia"/>
          <w:color w:val="000000" w:themeColor="text1"/>
          <w:sz w:val="24"/>
          <w:szCs w:val="24"/>
        </w:rPr>
        <w:t>まで</w:t>
      </w:r>
    </w:p>
    <w:p w14:paraId="6B0D51C9" w14:textId="77777777" w:rsidR="00EF24A4" w:rsidRDefault="00EF24A4" w:rsidP="00EF24A4">
      <w:pPr>
        <w:rPr>
          <w:rFonts w:asciiTheme="majorEastAsia" w:eastAsiaTheme="majorEastAsia" w:hAnsiTheme="majorEastAsia"/>
          <w:b/>
          <w:sz w:val="24"/>
          <w:szCs w:val="24"/>
        </w:rPr>
      </w:pPr>
    </w:p>
    <w:p w14:paraId="5DDB277C" w14:textId="77777777" w:rsidR="00EF24A4" w:rsidRDefault="00EF24A4" w:rsidP="00EF24A4">
      <w:pPr>
        <w:rPr>
          <w:rFonts w:asciiTheme="majorEastAsia" w:eastAsiaTheme="majorEastAsia" w:hAnsiTheme="majorEastAsia"/>
          <w:b/>
          <w:sz w:val="24"/>
          <w:szCs w:val="24"/>
        </w:rPr>
      </w:pPr>
      <w:r>
        <w:rPr>
          <w:rFonts w:asciiTheme="majorEastAsia" w:eastAsiaTheme="majorEastAsia" w:hAnsiTheme="majorEastAsia" w:hint="eastAsia"/>
          <w:b/>
          <w:sz w:val="24"/>
          <w:szCs w:val="24"/>
        </w:rPr>
        <w:t>２．参加申し込み</w:t>
      </w:r>
    </w:p>
    <w:p w14:paraId="400FFC38" w14:textId="6182CE13" w:rsidR="003B5D10" w:rsidRDefault="00EF24A4" w:rsidP="003B5D10">
      <w:pPr>
        <w:rPr>
          <w:rFonts w:asciiTheme="minorEastAsia" w:hAnsiTheme="minorEastAsia"/>
          <w:sz w:val="24"/>
          <w:szCs w:val="24"/>
        </w:rPr>
      </w:pPr>
      <w:r w:rsidRPr="003B5D10">
        <w:rPr>
          <w:rFonts w:asciiTheme="minorEastAsia" w:hAnsiTheme="minorEastAsia" w:hint="eastAsia"/>
          <w:sz w:val="24"/>
          <w:szCs w:val="24"/>
        </w:rPr>
        <w:t xml:space="preserve">　　</w:t>
      </w:r>
      <w:r w:rsidR="003B5D10" w:rsidRPr="003B5D10">
        <w:rPr>
          <w:rFonts w:asciiTheme="minorEastAsia" w:hAnsiTheme="minorEastAsia" w:hint="eastAsia"/>
          <w:sz w:val="24"/>
          <w:szCs w:val="24"/>
        </w:rPr>
        <w:t>事務局宛に</w:t>
      </w:r>
      <w:r w:rsidR="003B5D10">
        <w:rPr>
          <w:rFonts w:asciiTheme="minorEastAsia" w:hAnsiTheme="minorEastAsia" w:hint="eastAsia"/>
          <w:sz w:val="24"/>
          <w:szCs w:val="24"/>
        </w:rPr>
        <w:t>各校の担当教員が</w:t>
      </w:r>
      <w:r w:rsidR="003B5D10" w:rsidRPr="003B5D10">
        <w:rPr>
          <w:rFonts w:asciiTheme="minorEastAsia" w:hAnsiTheme="minorEastAsia" w:hint="eastAsia"/>
          <w:sz w:val="24"/>
          <w:szCs w:val="24"/>
        </w:rPr>
        <w:t>メールに</w:t>
      </w:r>
      <w:r w:rsidR="003B5D10">
        <w:rPr>
          <w:rFonts w:asciiTheme="minorEastAsia" w:hAnsiTheme="minorEastAsia" w:hint="eastAsia"/>
          <w:sz w:val="24"/>
          <w:szCs w:val="24"/>
        </w:rPr>
        <w:t>て参加申し込みをしてください。</w:t>
      </w:r>
    </w:p>
    <w:p w14:paraId="41E3BFBB" w14:textId="58BD80EC" w:rsidR="003B5D10" w:rsidRDefault="003B5D10" w:rsidP="003B5D10">
      <w:pPr>
        <w:rPr>
          <w:rFonts w:asciiTheme="minorEastAsia" w:hAnsiTheme="minorEastAsia"/>
          <w:sz w:val="24"/>
          <w:szCs w:val="24"/>
        </w:rPr>
      </w:pPr>
      <w:r>
        <w:rPr>
          <w:rFonts w:asciiTheme="minorEastAsia" w:hAnsiTheme="minorEastAsia" w:hint="eastAsia"/>
          <w:sz w:val="24"/>
          <w:szCs w:val="24"/>
        </w:rPr>
        <w:t xml:space="preserve">　　その際、本文に</w:t>
      </w:r>
      <w:r w:rsidRPr="003B5D10">
        <w:rPr>
          <w:rFonts w:asciiTheme="minorEastAsia" w:hAnsiTheme="minorEastAsia" w:hint="eastAsia"/>
          <w:sz w:val="24"/>
          <w:szCs w:val="24"/>
        </w:rPr>
        <w:t>下記の事項を明記</w:t>
      </w:r>
      <w:r>
        <w:rPr>
          <w:rFonts w:asciiTheme="minorEastAsia" w:hAnsiTheme="minorEastAsia" w:hint="eastAsia"/>
          <w:sz w:val="24"/>
          <w:szCs w:val="24"/>
        </w:rPr>
        <w:t>してください。</w:t>
      </w:r>
    </w:p>
    <w:p w14:paraId="406DFC97" w14:textId="77777777" w:rsidR="003B5D10" w:rsidRDefault="003B5D10" w:rsidP="003B5D10">
      <w:pPr>
        <w:ind w:firstLineChars="100" w:firstLine="222"/>
        <w:rPr>
          <w:rFonts w:asciiTheme="minorEastAsia" w:hAnsiTheme="minorEastAsia"/>
          <w:sz w:val="24"/>
          <w:szCs w:val="24"/>
        </w:rPr>
      </w:pPr>
      <w:r>
        <w:rPr>
          <w:rFonts w:asciiTheme="minorEastAsia" w:hAnsiTheme="minorEastAsia" w:hint="eastAsia"/>
          <w:sz w:val="24"/>
          <w:szCs w:val="24"/>
        </w:rPr>
        <w:t xml:space="preserve">　　①学校名</w:t>
      </w:r>
    </w:p>
    <w:p w14:paraId="1F9F15A3" w14:textId="47514832" w:rsidR="003B5D10" w:rsidRDefault="003B5D10" w:rsidP="003B5D10">
      <w:pPr>
        <w:ind w:firstLineChars="300" w:firstLine="665"/>
        <w:rPr>
          <w:rFonts w:asciiTheme="minorEastAsia" w:hAnsiTheme="minorEastAsia"/>
          <w:sz w:val="24"/>
          <w:szCs w:val="24"/>
        </w:rPr>
      </w:pPr>
      <w:r>
        <w:rPr>
          <w:rFonts w:asciiTheme="minorEastAsia" w:hAnsiTheme="minorEastAsia" w:hint="eastAsia"/>
          <w:sz w:val="24"/>
          <w:szCs w:val="24"/>
        </w:rPr>
        <w:t>②ブロック名・都道府県名</w:t>
      </w:r>
    </w:p>
    <w:p w14:paraId="601FC9CD" w14:textId="6E1C55AC" w:rsidR="003B5D10" w:rsidRDefault="003B5D10" w:rsidP="003B5D10">
      <w:pPr>
        <w:rPr>
          <w:rFonts w:asciiTheme="minorEastAsia" w:hAnsiTheme="minorEastAsia"/>
          <w:sz w:val="24"/>
          <w:szCs w:val="24"/>
        </w:rPr>
      </w:pPr>
      <w:r>
        <w:rPr>
          <w:rFonts w:asciiTheme="minorEastAsia" w:hAnsiTheme="minorEastAsia" w:hint="eastAsia"/>
          <w:sz w:val="24"/>
          <w:szCs w:val="24"/>
        </w:rPr>
        <w:t xml:space="preserve">　　　③担当教員名（所属学科）</w:t>
      </w:r>
    </w:p>
    <w:p w14:paraId="5B6BBFC8" w14:textId="0BDA9840" w:rsidR="003B5D10" w:rsidRDefault="003B5D10" w:rsidP="003B5D10">
      <w:pPr>
        <w:rPr>
          <w:rFonts w:asciiTheme="minorEastAsia" w:hAnsiTheme="minorEastAsia"/>
          <w:sz w:val="24"/>
          <w:szCs w:val="24"/>
        </w:rPr>
      </w:pPr>
      <w:r>
        <w:rPr>
          <w:rFonts w:asciiTheme="minorEastAsia" w:hAnsiTheme="minorEastAsia" w:hint="eastAsia"/>
          <w:sz w:val="24"/>
          <w:szCs w:val="24"/>
        </w:rPr>
        <w:t xml:space="preserve">　　　④郵便番号・住所</w:t>
      </w:r>
    </w:p>
    <w:p w14:paraId="063FEC4A" w14:textId="77777777" w:rsidR="003B5D10" w:rsidRDefault="003B5D10" w:rsidP="003B5D10">
      <w:pPr>
        <w:rPr>
          <w:rFonts w:asciiTheme="minorEastAsia" w:hAnsiTheme="minorEastAsia"/>
          <w:sz w:val="24"/>
          <w:szCs w:val="24"/>
        </w:rPr>
      </w:pPr>
      <w:r>
        <w:rPr>
          <w:rFonts w:asciiTheme="minorEastAsia" w:hAnsiTheme="minorEastAsia" w:hint="eastAsia"/>
          <w:sz w:val="24"/>
          <w:szCs w:val="24"/>
        </w:rPr>
        <w:t xml:space="preserve">　　　⑤電話番号</w:t>
      </w:r>
    </w:p>
    <w:p w14:paraId="4FA5212A" w14:textId="77777777" w:rsidR="003B5D10" w:rsidRDefault="003B5D10" w:rsidP="003B5D10">
      <w:pPr>
        <w:rPr>
          <w:rFonts w:asciiTheme="minorEastAsia" w:hAnsiTheme="minorEastAsia"/>
          <w:sz w:val="24"/>
          <w:szCs w:val="24"/>
        </w:rPr>
      </w:pPr>
      <w:r>
        <w:rPr>
          <w:rFonts w:asciiTheme="minorEastAsia" w:hAnsiTheme="minorEastAsia" w:hint="eastAsia"/>
          <w:sz w:val="24"/>
          <w:szCs w:val="24"/>
        </w:rPr>
        <w:t xml:space="preserve">　　　⑥ＦＡＸ番号</w:t>
      </w:r>
    </w:p>
    <w:p w14:paraId="5C0ACDC9" w14:textId="71466651" w:rsidR="003B5D10" w:rsidRDefault="003B5D10" w:rsidP="003B5D10">
      <w:pPr>
        <w:rPr>
          <w:rFonts w:asciiTheme="minorEastAsia" w:hAnsiTheme="minorEastAsia"/>
          <w:sz w:val="24"/>
          <w:szCs w:val="24"/>
        </w:rPr>
      </w:pPr>
      <w:r>
        <w:rPr>
          <w:rFonts w:asciiTheme="minorEastAsia" w:hAnsiTheme="minorEastAsia" w:hint="eastAsia"/>
          <w:sz w:val="24"/>
          <w:szCs w:val="24"/>
        </w:rPr>
        <w:t xml:space="preserve">　　　⑦チーム名</w:t>
      </w:r>
    </w:p>
    <w:p w14:paraId="34D0336D" w14:textId="7048D49B" w:rsidR="003B5D10" w:rsidRDefault="003B5D10" w:rsidP="003B5D10">
      <w:pPr>
        <w:rPr>
          <w:rFonts w:asciiTheme="minorEastAsia" w:hAnsiTheme="minorEastAsia"/>
          <w:sz w:val="24"/>
          <w:szCs w:val="24"/>
        </w:rPr>
      </w:pPr>
      <w:r>
        <w:rPr>
          <w:rFonts w:asciiTheme="minorEastAsia" w:hAnsiTheme="minorEastAsia" w:hint="eastAsia"/>
          <w:sz w:val="24"/>
          <w:szCs w:val="24"/>
        </w:rPr>
        <w:t xml:space="preserve">　　　⑧</w:t>
      </w:r>
      <w:r w:rsidR="00F36FB4">
        <w:rPr>
          <w:rFonts w:asciiTheme="minorEastAsia" w:hAnsiTheme="minorEastAsia" w:hint="eastAsia"/>
          <w:sz w:val="24"/>
          <w:szCs w:val="24"/>
        </w:rPr>
        <w:t>競技</w:t>
      </w:r>
      <w:r>
        <w:rPr>
          <w:rFonts w:asciiTheme="minorEastAsia" w:hAnsiTheme="minorEastAsia" w:hint="eastAsia"/>
          <w:sz w:val="24"/>
          <w:szCs w:val="24"/>
        </w:rPr>
        <w:t>学生の氏名</w:t>
      </w:r>
      <w:r w:rsidR="00F36FB4">
        <w:rPr>
          <w:rFonts w:asciiTheme="minorEastAsia" w:hAnsiTheme="minorEastAsia" w:hint="eastAsia"/>
          <w:sz w:val="24"/>
          <w:szCs w:val="24"/>
        </w:rPr>
        <w:t>・</w:t>
      </w:r>
      <w:r>
        <w:rPr>
          <w:rFonts w:asciiTheme="minorEastAsia" w:hAnsiTheme="minorEastAsia" w:hint="eastAsia"/>
          <w:sz w:val="24"/>
          <w:szCs w:val="24"/>
        </w:rPr>
        <w:t>ふりがな・</w:t>
      </w:r>
      <w:r w:rsidR="00F36FB4">
        <w:rPr>
          <w:rFonts w:asciiTheme="minorEastAsia" w:hAnsiTheme="minorEastAsia" w:hint="eastAsia"/>
          <w:sz w:val="24"/>
          <w:szCs w:val="24"/>
        </w:rPr>
        <w:t>性別・</w:t>
      </w:r>
      <w:r>
        <w:rPr>
          <w:rFonts w:asciiTheme="minorEastAsia" w:hAnsiTheme="minorEastAsia" w:hint="eastAsia"/>
          <w:sz w:val="24"/>
          <w:szCs w:val="24"/>
        </w:rPr>
        <w:t>学科・学年</w:t>
      </w:r>
    </w:p>
    <w:p w14:paraId="31F41FC1" w14:textId="7165827F" w:rsidR="00F36FB4" w:rsidRDefault="00F36FB4" w:rsidP="003B5D10">
      <w:pPr>
        <w:rPr>
          <w:rFonts w:asciiTheme="minorEastAsia" w:hAnsiTheme="minorEastAsia"/>
          <w:sz w:val="24"/>
          <w:szCs w:val="24"/>
        </w:rPr>
      </w:pPr>
      <w:r>
        <w:rPr>
          <w:rFonts w:asciiTheme="minorEastAsia" w:hAnsiTheme="minorEastAsia" w:hint="eastAsia"/>
          <w:sz w:val="24"/>
          <w:szCs w:val="24"/>
        </w:rPr>
        <w:t xml:space="preserve">　　　⑨実施予定日・開始予定時間</w:t>
      </w:r>
    </w:p>
    <w:p w14:paraId="5E4C2677" w14:textId="77777777" w:rsidR="00F36FB4" w:rsidRDefault="00F36FB4" w:rsidP="003B5D10">
      <w:pPr>
        <w:rPr>
          <w:rFonts w:asciiTheme="minorEastAsia" w:hAnsiTheme="minorEastAsia"/>
          <w:sz w:val="24"/>
          <w:szCs w:val="24"/>
        </w:rPr>
      </w:pPr>
    </w:p>
    <w:p w14:paraId="79076BA0" w14:textId="77B32619" w:rsidR="00EF24A4" w:rsidRPr="00B70D25" w:rsidRDefault="00F36FB4" w:rsidP="00EF24A4">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３．</w:t>
      </w:r>
      <w:r w:rsidR="00EF24A4">
        <w:rPr>
          <w:rFonts w:asciiTheme="majorEastAsia" w:eastAsiaTheme="majorEastAsia" w:hAnsiTheme="majorEastAsia" w:hint="eastAsia"/>
          <w:b/>
          <w:sz w:val="24"/>
          <w:szCs w:val="24"/>
        </w:rPr>
        <w:t>問題・解答用紙の送付</w:t>
      </w:r>
    </w:p>
    <w:p w14:paraId="27C2DECD" w14:textId="54F78E71" w:rsidR="00EF24A4" w:rsidRDefault="00EF24A4" w:rsidP="00EF24A4">
      <w:pPr>
        <w:ind w:leftChars="200" w:left="383"/>
        <w:rPr>
          <w:sz w:val="24"/>
          <w:szCs w:val="24"/>
        </w:rPr>
      </w:pPr>
      <w:r>
        <w:rPr>
          <w:rFonts w:hint="eastAsia"/>
          <w:sz w:val="24"/>
          <w:szCs w:val="24"/>
        </w:rPr>
        <w:t>各校の担当教員に、</w:t>
      </w:r>
      <w:r w:rsidR="00F36FB4">
        <w:rPr>
          <w:rFonts w:hint="eastAsia"/>
          <w:sz w:val="24"/>
          <w:szCs w:val="24"/>
        </w:rPr>
        <w:t>実施予定日の数日前に</w:t>
      </w:r>
      <w:r>
        <w:rPr>
          <w:rFonts w:hint="eastAsia"/>
          <w:sz w:val="24"/>
          <w:szCs w:val="24"/>
        </w:rPr>
        <w:t>メールにて問題・解答用紙を送付します。</w:t>
      </w:r>
    </w:p>
    <w:p w14:paraId="1F812C9D" w14:textId="254D3D03" w:rsidR="00EF24A4" w:rsidRDefault="00F36FB4" w:rsidP="00EF24A4">
      <w:pPr>
        <w:ind w:leftChars="200" w:left="605" w:hangingChars="100" w:hanging="222"/>
        <w:rPr>
          <w:sz w:val="24"/>
          <w:szCs w:val="24"/>
        </w:rPr>
      </w:pPr>
      <w:r>
        <w:rPr>
          <w:rFonts w:hint="eastAsia"/>
          <w:sz w:val="24"/>
          <w:szCs w:val="24"/>
        </w:rPr>
        <w:t>※</w:t>
      </w:r>
      <w:r w:rsidR="00EF24A4">
        <w:rPr>
          <w:rFonts w:hint="eastAsia"/>
          <w:sz w:val="24"/>
          <w:szCs w:val="24"/>
        </w:rPr>
        <w:t>参加校は、競技前および競技以降も、問題・解答用紙を実行委員会の許可なく外部には漏　　らさないでください。</w:t>
      </w:r>
    </w:p>
    <w:p w14:paraId="697444CB" w14:textId="77777777" w:rsidR="00EF24A4" w:rsidRPr="009259C6" w:rsidRDefault="00EF24A4" w:rsidP="00B10CC9">
      <w:pPr>
        <w:rPr>
          <w:sz w:val="24"/>
          <w:szCs w:val="24"/>
        </w:rPr>
      </w:pPr>
    </w:p>
    <w:p w14:paraId="48EA0EF4" w14:textId="4D6C3C6C" w:rsidR="00B10CC9" w:rsidRDefault="00F36FB4" w:rsidP="00B10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B10CC9">
        <w:rPr>
          <w:rFonts w:asciiTheme="majorEastAsia" w:eastAsiaTheme="majorEastAsia" w:hAnsiTheme="majorEastAsia" w:hint="eastAsia"/>
          <w:b/>
          <w:sz w:val="24"/>
          <w:szCs w:val="24"/>
        </w:rPr>
        <w:t>．解答の提出方法</w:t>
      </w:r>
    </w:p>
    <w:p w14:paraId="564C8BCB" w14:textId="77777777" w:rsidR="00B10CC9" w:rsidRDefault="00B10CC9" w:rsidP="00B10CC9">
      <w:pPr>
        <w:ind w:firstLineChars="200" w:firstLine="443"/>
        <w:rPr>
          <w:sz w:val="24"/>
          <w:szCs w:val="24"/>
        </w:rPr>
      </w:pPr>
      <w:r>
        <w:rPr>
          <w:rFonts w:hint="eastAsia"/>
          <w:sz w:val="24"/>
          <w:szCs w:val="24"/>
        </w:rPr>
        <w:t>解答用紙を事務局までメールにて送信ください。</w:t>
      </w:r>
    </w:p>
    <w:p w14:paraId="519BCCD4" w14:textId="0224FD7E" w:rsidR="00B10CC9" w:rsidRDefault="00B10CC9" w:rsidP="00B10CC9">
      <w:pPr>
        <w:ind w:firstLineChars="200" w:firstLine="443"/>
        <w:rPr>
          <w:sz w:val="24"/>
          <w:szCs w:val="24"/>
        </w:rPr>
      </w:pPr>
      <w:r>
        <w:rPr>
          <w:rFonts w:hint="eastAsia"/>
          <w:sz w:val="24"/>
          <w:szCs w:val="24"/>
        </w:rPr>
        <w:t>メールタイトルは「第</w:t>
      </w:r>
      <w:r w:rsidR="00EF24A4">
        <w:rPr>
          <w:rFonts w:hint="eastAsia"/>
          <w:sz w:val="24"/>
          <w:szCs w:val="24"/>
        </w:rPr>
        <w:t>4</w:t>
      </w:r>
      <w:r>
        <w:rPr>
          <w:rFonts w:hint="eastAsia"/>
          <w:sz w:val="24"/>
          <w:szCs w:val="24"/>
        </w:rPr>
        <w:t>回介護創造力コンテスト解答（学校名）」とし、本文に、</w:t>
      </w:r>
    </w:p>
    <w:p w14:paraId="610DB1F0" w14:textId="109BD5A4" w:rsidR="00B10CC9" w:rsidRDefault="00B10CC9" w:rsidP="00B10CC9">
      <w:pPr>
        <w:ind w:firstLineChars="200" w:firstLine="443"/>
        <w:rPr>
          <w:sz w:val="24"/>
          <w:szCs w:val="24"/>
        </w:rPr>
      </w:pPr>
      <w:r>
        <w:rPr>
          <w:rFonts w:hint="eastAsia"/>
          <w:sz w:val="24"/>
          <w:szCs w:val="24"/>
        </w:rPr>
        <w:t>①学校名、②競技学生の氏名</w:t>
      </w:r>
      <w:r w:rsidR="00F36FB4">
        <w:rPr>
          <w:rFonts w:hint="eastAsia"/>
          <w:sz w:val="24"/>
          <w:szCs w:val="24"/>
        </w:rPr>
        <w:t>・</w:t>
      </w:r>
      <w:r>
        <w:rPr>
          <w:rFonts w:hint="eastAsia"/>
          <w:sz w:val="24"/>
          <w:szCs w:val="24"/>
        </w:rPr>
        <w:t>ふりがな</w:t>
      </w:r>
      <w:r w:rsidR="00F36FB4">
        <w:rPr>
          <w:rFonts w:hint="eastAsia"/>
          <w:sz w:val="24"/>
          <w:szCs w:val="24"/>
        </w:rPr>
        <w:t>・性別・</w:t>
      </w:r>
      <w:r>
        <w:rPr>
          <w:rFonts w:hint="eastAsia"/>
          <w:sz w:val="24"/>
          <w:szCs w:val="24"/>
        </w:rPr>
        <w:t>学科・学年、③監督教員名、</w:t>
      </w:r>
    </w:p>
    <w:p w14:paraId="6570249E" w14:textId="77777777" w:rsidR="00B10CC9" w:rsidRDefault="00B10CC9" w:rsidP="00B10CC9">
      <w:pPr>
        <w:ind w:firstLineChars="200" w:firstLine="443"/>
        <w:rPr>
          <w:sz w:val="24"/>
          <w:szCs w:val="24"/>
        </w:rPr>
      </w:pPr>
      <w:r>
        <w:rPr>
          <w:rFonts w:hint="eastAsia"/>
          <w:sz w:val="24"/>
          <w:szCs w:val="24"/>
        </w:rPr>
        <w:t>④競技日、⑤開始時間および終了時間、</w:t>
      </w:r>
    </w:p>
    <w:p w14:paraId="1A39B8D6" w14:textId="77777777" w:rsidR="00B10CC9" w:rsidRDefault="00B10CC9" w:rsidP="00B10CC9">
      <w:pPr>
        <w:ind w:firstLineChars="200" w:firstLine="443"/>
        <w:rPr>
          <w:sz w:val="24"/>
          <w:szCs w:val="24"/>
        </w:rPr>
      </w:pPr>
      <w:r>
        <w:rPr>
          <w:rFonts w:hint="eastAsia"/>
          <w:sz w:val="24"/>
          <w:szCs w:val="24"/>
        </w:rPr>
        <w:t>を明記してください。</w:t>
      </w:r>
    </w:p>
    <w:p w14:paraId="1016F31A" w14:textId="77777777" w:rsidR="00B10CC9" w:rsidRPr="00F008B2" w:rsidRDefault="00B10CC9" w:rsidP="00B10CC9">
      <w:pPr>
        <w:rPr>
          <w:sz w:val="24"/>
          <w:szCs w:val="24"/>
        </w:rPr>
      </w:pPr>
    </w:p>
    <w:p w14:paraId="5B78E624" w14:textId="6F859866" w:rsidR="00B10CC9" w:rsidRDefault="00F36FB4" w:rsidP="00B10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B10CC9">
        <w:rPr>
          <w:rFonts w:asciiTheme="majorEastAsia" w:eastAsiaTheme="majorEastAsia" w:hAnsiTheme="majorEastAsia" w:hint="eastAsia"/>
          <w:b/>
          <w:sz w:val="24"/>
          <w:szCs w:val="24"/>
        </w:rPr>
        <w:t>．競技方法</w:t>
      </w:r>
    </w:p>
    <w:p w14:paraId="4821C7AC" w14:textId="5E85AF06" w:rsidR="00B10CC9" w:rsidRPr="008A1C1F" w:rsidRDefault="00B10CC9" w:rsidP="00B10CC9">
      <w:pPr>
        <w:ind w:left="443" w:hangingChars="200" w:hanging="443"/>
        <w:rPr>
          <w:sz w:val="24"/>
          <w:szCs w:val="24"/>
        </w:rPr>
      </w:pPr>
      <w:r w:rsidRPr="008A1C1F">
        <w:rPr>
          <w:sz w:val="24"/>
          <w:szCs w:val="24"/>
        </w:rPr>
        <w:t>１）競技は、</w:t>
      </w:r>
      <w:r w:rsidR="00F36FB4">
        <w:rPr>
          <w:rFonts w:hint="eastAsia"/>
          <w:sz w:val="24"/>
          <w:szCs w:val="24"/>
        </w:rPr>
        <w:t>10</w:t>
      </w:r>
      <w:r w:rsidR="00F36FB4" w:rsidRPr="00197530">
        <w:rPr>
          <w:rFonts w:hint="eastAsia"/>
          <w:sz w:val="24"/>
          <w:szCs w:val="24"/>
        </w:rPr>
        <w:t>月</w:t>
      </w:r>
      <w:r w:rsidR="00F36FB4">
        <w:rPr>
          <w:rFonts w:hint="eastAsia"/>
          <w:sz w:val="24"/>
          <w:szCs w:val="24"/>
        </w:rPr>
        <w:t>15</w:t>
      </w:r>
      <w:r w:rsidR="00F36FB4" w:rsidRPr="00197530">
        <w:rPr>
          <w:rFonts w:hint="eastAsia"/>
          <w:sz w:val="24"/>
          <w:szCs w:val="24"/>
        </w:rPr>
        <w:t>日（</w:t>
      </w:r>
      <w:r w:rsidR="00F36FB4">
        <w:rPr>
          <w:rFonts w:hint="eastAsia"/>
          <w:sz w:val="24"/>
          <w:szCs w:val="24"/>
        </w:rPr>
        <w:t>火）</w:t>
      </w:r>
      <w:r w:rsidR="00F36FB4" w:rsidRPr="00197530">
        <w:rPr>
          <w:rFonts w:hint="eastAsia"/>
          <w:sz w:val="24"/>
          <w:szCs w:val="24"/>
        </w:rPr>
        <w:t>～</w:t>
      </w:r>
      <w:r w:rsidR="00F36FB4">
        <w:rPr>
          <w:rFonts w:hint="eastAsia"/>
          <w:sz w:val="24"/>
          <w:szCs w:val="24"/>
        </w:rPr>
        <w:t>12</w:t>
      </w:r>
      <w:r w:rsidR="00F36FB4" w:rsidRPr="00197530">
        <w:rPr>
          <w:rFonts w:hint="eastAsia"/>
          <w:sz w:val="24"/>
          <w:szCs w:val="24"/>
        </w:rPr>
        <w:t>月</w:t>
      </w:r>
      <w:r w:rsidR="00F36FB4">
        <w:rPr>
          <w:rFonts w:hint="eastAsia"/>
          <w:sz w:val="24"/>
          <w:szCs w:val="24"/>
        </w:rPr>
        <w:t>15</w:t>
      </w:r>
      <w:r w:rsidR="00F36FB4" w:rsidRPr="00197530">
        <w:rPr>
          <w:rFonts w:hint="eastAsia"/>
          <w:sz w:val="24"/>
          <w:szCs w:val="24"/>
        </w:rPr>
        <w:t>日（日）</w:t>
      </w:r>
      <w:r w:rsidRPr="008A1C1F">
        <w:rPr>
          <w:sz w:val="24"/>
          <w:szCs w:val="24"/>
        </w:rPr>
        <w:t>の間で、参加校が任意の</w:t>
      </w:r>
      <w:r w:rsidRPr="008A1C1F">
        <w:rPr>
          <w:sz w:val="24"/>
          <w:szCs w:val="24"/>
        </w:rPr>
        <w:t>1</w:t>
      </w:r>
      <w:r w:rsidRPr="008A1C1F">
        <w:rPr>
          <w:sz w:val="24"/>
          <w:szCs w:val="24"/>
        </w:rPr>
        <w:t>日を設定し、実施してください（</w:t>
      </w:r>
      <w:r w:rsidRPr="008A1C1F">
        <w:rPr>
          <w:sz w:val="24"/>
          <w:szCs w:val="24"/>
        </w:rPr>
        <w:t>2</w:t>
      </w:r>
      <w:r w:rsidRPr="008A1C1F">
        <w:rPr>
          <w:sz w:val="24"/>
          <w:szCs w:val="24"/>
        </w:rPr>
        <w:t>日間以上に分けることはできません）。</w:t>
      </w:r>
    </w:p>
    <w:p w14:paraId="52F5EE18" w14:textId="7D9AB724" w:rsidR="00B10CC9" w:rsidRDefault="00B10CC9" w:rsidP="00B10CC9">
      <w:pPr>
        <w:rPr>
          <w:sz w:val="24"/>
          <w:szCs w:val="24"/>
        </w:rPr>
      </w:pPr>
      <w:r w:rsidRPr="008A1C1F">
        <w:rPr>
          <w:sz w:val="24"/>
          <w:szCs w:val="24"/>
        </w:rPr>
        <w:t>２）競技時間は、オリエンテーション</w:t>
      </w:r>
      <w:r>
        <w:rPr>
          <w:rFonts w:hint="eastAsia"/>
          <w:sz w:val="24"/>
          <w:szCs w:val="24"/>
        </w:rPr>
        <w:t>・</w:t>
      </w:r>
      <w:r w:rsidRPr="008A1C1F">
        <w:rPr>
          <w:sz w:val="24"/>
          <w:szCs w:val="24"/>
        </w:rPr>
        <w:t>休憩を含む</w:t>
      </w:r>
      <w:r w:rsidRPr="008A1C1F">
        <w:rPr>
          <w:sz w:val="24"/>
          <w:szCs w:val="24"/>
        </w:rPr>
        <w:t>6</w:t>
      </w:r>
      <w:r w:rsidRPr="008A1C1F">
        <w:rPr>
          <w:sz w:val="24"/>
          <w:szCs w:val="24"/>
        </w:rPr>
        <w:t>時間以内としてください。</w:t>
      </w:r>
    </w:p>
    <w:p w14:paraId="77676DF0" w14:textId="4DDB77A5" w:rsidR="00F36FB4" w:rsidRDefault="00F36FB4" w:rsidP="00B10CC9">
      <w:pPr>
        <w:rPr>
          <w:sz w:val="24"/>
          <w:szCs w:val="24"/>
        </w:rPr>
      </w:pPr>
      <w:r>
        <w:rPr>
          <w:rFonts w:hint="eastAsia"/>
          <w:sz w:val="24"/>
          <w:szCs w:val="24"/>
        </w:rPr>
        <w:t xml:space="preserve">　　時間は分割することは認めません。</w:t>
      </w:r>
    </w:p>
    <w:p w14:paraId="3FBBFC0A" w14:textId="77777777" w:rsidR="00B10CC9" w:rsidRDefault="00B10CC9" w:rsidP="00B10CC9">
      <w:pPr>
        <w:rPr>
          <w:sz w:val="24"/>
          <w:szCs w:val="24"/>
        </w:rPr>
      </w:pPr>
      <w:r>
        <w:rPr>
          <w:rFonts w:hint="eastAsia"/>
          <w:sz w:val="24"/>
          <w:szCs w:val="24"/>
        </w:rPr>
        <w:lastRenderedPageBreak/>
        <w:t xml:space="preserve">　　</w:t>
      </w:r>
      <w:r>
        <w:rPr>
          <w:rFonts w:hint="eastAsia"/>
          <w:sz w:val="24"/>
          <w:szCs w:val="24"/>
        </w:rPr>
        <w:t>6</w:t>
      </w:r>
      <w:r>
        <w:rPr>
          <w:rFonts w:hint="eastAsia"/>
          <w:sz w:val="24"/>
          <w:szCs w:val="24"/>
        </w:rPr>
        <w:t>時間を経過した時点で解答が途中であっても終了してください。</w:t>
      </w:r>
    </w:p>
    <w:p w14:paraId="29C0E5FF" w14:textId="77777777" w:rsidR="00B10CC9" w:rsidRDefault="00B10CC9" w:rsidP="00B10CC9">
      <w:pPr>
        <w:ind w:left="443" w:hangingChars="200" w:hanging="443"/>
        <w:rPr>
          <w:rFonts w:asciiTheme="minorEastAsia" w:hAnsiTheme="minorEastAsia"/>
          <w:sz w:val="24"/>
          <w:szCs w:val="24"/>
        </w:rPr>
      </w:pPr>
      <w:r>
        <w:rPr>
          <w:rFonts w:asciiTheme="minorEastAsia" w:hAnsiTheme="minorEastAsia" w:hint="eastAsia"/>
          <w:sz w:val="24"/>
          <w:szCs w:val="24"/>
        </w:rPr>
        <w:t>３）</w:t>
      </w:r>
      <w:r w:rsidRPr="00B70D25">
        <w:rPr>
          <w:rFonts w:asciiTheme="minorEastAsia" w:hAnsiTheme="minorEastAsia" w:hint="eastAsia"/>
          <w:sz w:val="24"/>
          <w:szCs w:val="24"/>
        </w:rPr>
        <w:t>競技場所（教室等）に、解答用紙をダウンロードしたパソコンを準備してください</w:t>
      </w:r>
      <w:r>
        <w:rPr>
          <w:rFonts w:asciiTheme="minorEastAsia" w:hAnsiTheme="minorEastAsia" w:hint="eastAsia"/>
          <w:sz w:val="24"/>
          <w:szCs w:val="24"/>
        </w:rPr>
        <w:t>。</w:t>
      </w:r>
      <w:r w:rsidRPr="00B70D25">
        <w:rPr>
          <w:rFonts w:asciiTheme="minorEastAsia" w:hAnsiTheme="minorEastAsia" w:hint="eastAsia"/>
          <w:sz w:val="24"/>
          <w:szCs w:val="24"/>
        </w:rPr>
        <w:t>パソコン台数に制限はありません</w:t>
      </w:r>
      <w:r>
        <w:rPr>
          <w:rFonts w:asciiTheme="minorEastAsia" w:hAnsiTheme="minorEastAsia" w:hint="eastAsia"/>
          <w:sz w:val="24"/>
          <w:szCs w:val="24"/>
        </w:rPr>
        <w:t>。プロジェクター、プリンター等の使用も可能です。</w:t>
      </w:r>
    </w:p>
    <w:p w14:paraId="684443B9" w14:textId="77777777" w:rsidR="00B10CC9" w:rsidRDefault="00B10CC9" w:rsidP="00B10CC9">
      <w:pPr>
        <w:ind w:left="222" w:hangingChars="100" w:hanging="222"/>
        <w:rPr>
          <w:rFonts w:asciiTheme="minorEastAsia" w:hAnsiTheme="minorEastAsia"/>
          <w:sz w:val="24"/>
          <w:szCs w:val="24"/>
        </w:rPr>
      </w:pPr>
      <w:r>
        <w:rPr>
          <w:rFonts w:asciiTheme="minorEastAsia" w:hAnsiTheme="minorEastAsia" w:hint="eastAsia"/>
          <w:sz w:val="24"/>
          <w:szCs w:val="24"/>
        </w:rPr>
        <w:t>４）</w:t>
      </w:r>
      <w:r w:rsidRPr="00B70D25">
        <w:rPr>
          <w:rFonts w:asciiTheme="minorEastAsia" w:hAnsiTheme="minorEastAsia" w:hint="eastAsia"/>
          <w:sz w:val="24"/>
          <w:szCs w:val="24"/>
        </w:rPr>
        <w:t>競技場所（教室等）への持ち込みの制限はありません。教科書や資料、</w:t>
      </w:r>
      <w:r>
        <w:rPr>
          <w:rFonts w:asciiTheme="minorEastAsia" w:hAnsiTheme="minorEastAsia" w:hint="eastAsia"/>
          <w:sz w:val="24"/>
          <w:szCs w:val="24"/>
        </w:rPr>
        <w:t xml:space="preserve">スマートフォン等　　</w:t>
      </w:r>
    </w:p>
    <w:p w14:paraId="1DE6F31D" w14:textId="57D2D824" w:rsidR="00B10CC9" w:rsidRPr="00B70D25" w:rsidRDefault="00B10CC9" w:rsidP="00B10CC9">
      <w:pPr>
        <w:ind w:leftChars="100" w:left="192" w:firstLineChars="100" w:firstLine="222"/>
        <w:rPr>
          <w:rFonts w:asciiTheme="minorEastAsia" w:hAnsiTheme="minorEastAsia"/>
          <w:sz w:val="24"/>
          <w:szCs w:val="24"/>
        </w:rPr>
      </w:pPr>
      <w:r w:rsidRPr="00B70D25">
        <w:rPr>
          <w:rFonts w:asciiTheme="minorEastAsia" w:hAnsiTheme="minorEastAsia" w:hint="eastAsia"/>
          <w:sz w:val="24"/>
          <w:szCs w:val="24"/>
        </w:rPr>
        <w:t>持ち込みは</w:t>
      </w:r>
      <w:r>
        <w:rPr>
          <w:rFonts w:asciiTheme="minorEastAsia" w:hAnsiTheme="minorEastAsia" w:hint="eastAsia"/>
          <w:sz w:val="24"/>
          <w:szCs w:val="24"/>
        </w:rPr>
        <w:t>自由です。</w:t>
      </w:r>
      <w:r w:rsidR="00F36FB4">
        <w:rPr>
          <w:rFonts w:asciiTheme="minorEastAsia" w:hAnsiTheme="minorEastAsia" w:hint="eastAsia"/>
          <w:sz w:val="24"/>
          <w:szCs w:val="24"/>
        </w:rPr>
        <w:t>ＷＥＢ</w:t>
      </w:r>
      <w:r w:rsidRPr="00B70D25">
        <w:rPr>
          <w:rFonts w:asciiTheme="minorEastAsia" w:hAnsiTheme="minorEastAsia" w:hint="eastAsia"/>
          <w:sz w:val="24"/>
          <w:szCs w:val="24"/>
        </w:rPr>
        <w:t>検索しても構いません。</w:t>
      </w:r>
    </w:p>
    <w:p w14:paraId="597F165E" w14:textId="77777777" w:rsidR="00B10CC9" w:rsidRPr="007F7D09" w:rsidRDefault="00B10CC9" w:rsidP="00B10CC9">
      <w:pPr>
        <w:rPr>
          <w:sz w:val="24"/>
          <w:szCs w:val="24"/>
        </w:rPr>
      </w:pPr>
    </w:p>
    <w:p w14:paraId="7B8A0224" w14:textId="77777777" w:rsidR="00B10CC9" w:rsidRPr="000D091C" w:rsidRDefault="00B10CC9" w:rsidP="00B10CC9">
      <w:pPr>
        <w:rPr>
          <w:rFonts w:asciiTheme="majorEastAsia" w:eastAsiaTheme="majorEastAsia" w:hAnsiTheme="majorEastAsia"/>
          <w:b/>
          <w:sz w:val="24"/>
          <w:szCs w:val="24"/>
        </w:rPr>
      </w:pPr>
      <w:r w:rsidRPr="000D091C">
        <w:rPr>
          <w:rFonts w:asciiTheme="majorEastAsia" w:eastAsiaTheme="majorEastAsia" w:hAnsiTheme="majorEastAsia"/>
          <w:sz w:val="24"/>
          <w:szCs w:val="24"/>
        </w:rPr>
        <w:t xml:space="preserve">　</w:t>
      </w:r>
      <w:r w:rsidRPr="000D091C">
        <w:rPr>
          <w:rFonts w:asciiTheme="majorEastAsia" w:eastAsiaTheme="majorEastAsia" w:hAnsiTheme="majorEastAsia"/>
          <w:b/>
          <w:sz w:val="24"/>
          <w:szCs w:val="24"/>
        </w:rPr>
        <w:t>＜競技開始～終了までの流れ＞</w:t>
      </w:r>
    </w:p>
    <w:p w14:paraId="788111CA" w14:textId="77777777" w:rsidR="00B10CC9" w:rsidRPr="00296528" w:rsidRDefault="00B10CC9" w:rsidP="00B10CC9">
      <w:pPr>
        <w:pStyle w:val="a8"/>
        <w:numPr>
          <w:ilvl w:val="0"/>
          <w:numId w:val="1"/>
        </w:numPr>
        <w:ind w:leftChars="0"/>
        <w:rPr>
          <w:rFonts w:asciiTheme="minorEastAsia" w:hAnsiTheme="minorEastAsia"/>
          <w:sz w:val="24"/>
          <w:szCs w:val="24"/>
        </w:rPr>
      </w:pPr>
      <w:r w:rsidRPr="00296528">
        <w:rPr>
          <w:rFonts w:asciiTheme="minorEastAsia" w:hAnsiTheme="minorEastAsia" w:hint="eastAsia"/>
          <w:sz w:val="24"/>
          <w:szCs w:val="24"/>
        </w:rPr>
        <w:t>オリエンテーション</w:t>
      </w:r>
      <w:r>
        <w:rPr>
          <w:rFonts w:asciiTheme="minorEastAsia" w:hAnsiTheme="minorEastAsia" w:hint="eastAsia"/>
          <w:sz w:val="24"/>
          <w:szCs w:val="24"/>
        </w:rPr>
        <w:t>（監督教員から</w:t>
      </w:r>
      <w:r w:rsidRPr="00296528">
        <w:rPr>
          <w:rFonts w:asciiTheme="minorEastAsia" w:hAnsiTheme="minorEastAsia" w:hint="eastAsia"/>
          <w:sz w:val="24"/>
          <w:szCs w:val="24"/>
        </w:rPr>
        <w:t>一日のスケジュール、解答方法などの説明</w:t>
      </w:r>
      <w:r>
        <w:rPr>
          <w:rFonts w:asciiTheme="minorEastAsia" w:hAnsiTheme="minorEastAsia" w:hint="eastAsia"/>
          <w:sz w:val="24"/>
          <w:szCs w:val="24"/>
        </w:rPr>
        <w:t>）</w:t>
      </w:r>
    </w:p>
    <w:p w14:paraId="0A94762F" w14:textId="77777777" w:rsidR="00B10CC9" w:rsidRPr="00296528" w:rsidRDefault="00B10CC9" w:rsidP="00B10CC9">
      <w:pPr>
        <w:pStyle w:val="a8"/>
        <w:numPr>
          <w:ilvl w:val="0"/>
          <w:numId w:val="1"/>
        </w:numPr>
        <w:ind w:leftChars="0"/>
        <w:rPr>
          <w:rFonts w:asciiTheme="minorEastAsia" w:hAnsiTheme="minorEastAsia"/>
          <w:sz w:val="24"/>
          <w:szCs w:val="24"/>
        </w:rPr>
      </w:pPr>
      <w:r w:rsidRPr="00296528">
        <w:rPr>
          <w:rFonts w:asciiTheme="minorEastAsia" w:hAnsiTheme="minorEastAsia" w:hint="eastAsia"/>
          <w:sz w:val="24"/>
          <w:szCs w:val="24"/>
        </w:rPr>
        <w:t>問題の提示</w:t>
      </w:r>
      <w:r>
        <w:rPr>
          <w:rFonts w:asciiTheme="minorEastAsia" w:hAnsiTheme="minorEastAsia" w:hint="eastAsia"/>
          <w:sz w:val="24"/>
          <w:szCs w:val="24"/>
        </w:rPr>
        <w:t xml:space="preserve">　</w:t>
      </w:r>
      <w:r w:rsidRPr="00296528">
        <w:rPr>
          <w:rFonts w:asciiTheme="minorEastAsia" w:hAnsiTheme="minorEastAsia" w:hint="eastAsia"/>
          <w:sz w:val="24"/>
          <w:szCs w:val="24"/>
        </w:rPr>
        <w:t>（問題等の印刷は各学校で行ってください）</w:t>
      </w:r>
    </w:p>
    <w:p w14:paraId="7C86B007" w14:textId="77777777" w:rsidR="00B10CC9" w:rsidRPr="00296528" w:rsidRDefault="00B10CC9" w:rsidP="00B10CC9">
      <w:pPr>
        <w:pStyle w:val="a8"/>
        <w:numPr>
          <w:ilvl w:val="0"/>
          <w:numId w:val="1"/>
        </w:numPr>
        <w:ind w:leftChars="0"/>
        <w:rPr>
          <w:rFonts w:asciiTheme="minorEastAsia" w:hAnsiTheme="minorEastAsia"/>
          <w:sz w:val="24"/>
          <w:szCs w:val="24"/>
        </w:rPr>
      </w:pPr>
      <w:r w:rsidRPr="00296528">
        <w:rPr>
          <w:rFonts w:asciiTheme="minorEastAsia" w:hAnsiTheme="minorEastAsia" w:hint="eastAsia"/>
          <w:sz w:val="24"/>
          <w:szCs w:val="24"/>
        </w:rPr>
        <w:t>チームで</w:t>
      </w:r>
      <w:r>
        <w:rPr>
          <w:rFonts w:asciiTheme="minorEastAsia" w:hAnsiTheme="minorEastAsia" w:hint="eastAsia"/>
          <w:sz w:val="24"/>
          <w:szCs w:val="24"/>
        </w:rPr>
        <w:t>問題に取り組む</w:t>
      </w:r>
    </w:p>
    <w:p w14:paraId="561BFD45" w14:textId="77777777" w:rsidR="00B10CC9" w:rsidRPr="00B63664" w:rsidRDefault="00B10CC9" w:rsidP="00B10CC9">
      <w:pPr>
        <w:pStyle w:val="a8"/>
        <w:numPr>
          <w:ilvl w:val="0"/>
          <w:numId w:val="1"/>
        </w:numPr>
        <w:ind w:leftChars="0"/>
        <w:rPr>
          <w:rFonts w:asciiTheme="minorEastAsia" w:hAnsiTheme="minorEastAsia"/>
          <w:sz w:val="24"/>
          <w:szCs w:val="24"/>
        </w:rPr>
      </w:pPr>
      <w:r w:rsidRPr="00B63664">
        <w:rPr>
          <w:rFonts w:asciiTheme="minorEastAsia" w:hAnsiTheme="minorEastAsia" w:hint="eastAsia"/>
          <w:sz w:val="24"/>
          <w:szCs w:val="24"/>
        </w:rPr>
        <w:t>指定</w:t>
      </w:r>
      <w:r>
        <w:rPr>
          <w:rFonts w:asciiTheme="minorEastAsia" w:hAnsiTheme="minorEastAsia" w:hint="eastAsia"/>
          <w:sz w:val="24"/>
          <w:szCs w:val="24"/>
        </w:rPr>
        <w:t>の解答用紙にパソコンで入力</w:t>
      </w:r>
      <w:r w:rsidRPr="00B63664">
        <w:rPr>
          <w:rFonts w:asciiTheme="minorEastAsia" w:hAnsiTheme="minorEastAsia" w:hint="eastAsia"/>
          <w:sz w:val="24"/>
          <w:szCs w:val="24"/>
        </w:rPr>
        <w:t>し、</w:t>
      </w:r>
      <w:r w:rsidRPr="00B63664">
        <w:rPr>
          <w:rFonts w:hint="eastAsia"/>
          <w:sz w:val="24"/>
          <w:szCs w:val="24"/>
        </w:rPr>
        <w:t>USB</w:t>
      </w:r>
      <w:r w:rsidRPr="00B63664">
        <w:rPr>
          <w:rFonts w:asciiTheme="minorEastAsia" w:hAnsiTheme="minorEastAsia" w:hint="eastAsia"/>
          <w:sz w:val="24"/>
          <w:szCs w:val="24"/>
        </w:rPr>
        <w:t>に保存したものを監督教員に提出する。</w:t>
      </w:r>
    </w:p>
    <w:p w14:paraId="0AD01C4F" w14:textId="77777777" w:rsidR="00B10CC9" w:rsidRDefault="00B10CC9" w:rsidP="00B10CC9">
      <w:pPr>
        <w:ind w:firstLineChars="200" w:firstLine="443"/>
        <w:rPr>
          <w:rFonts w:asciiTheme="minorEastAsia" w:hAnsiTheme="minorEastAsia"/>
          <w:sz w:val="24"/>
          <w:szCs w:val="24"/>
        </w:rPr>
      </w:pPr>
      <w:r>
        <w:rPr>
          <w:rFonts w:asciiTheme="minorEastAsia" w:hAnsiTheme="minorEastAsia" w:hint="eastAsia"/>
          <w:sz w:val="24"/>
          <w:szCs w:val="24"/>
        </w:rPr>
        <w:t>（提出後の修正は一切認めないでください）</w:t>
      </w:r>
    </w:p>
    <w:p w14:paraId="6CDAA6D0" w14:textId="77777777" w:rsidR="00B10CC9" w:rsidRPr="007F7D09" w:rsidRDefault="00B10CC9" w:rsidP="00B10CC9">
      <w:pPr>
        <w:ind w:left="554" w:hangingChars="250" w:hanging="554"/>
        <w:rPr>
          <w:rFonts w:asciiTheme="minorEastAsia" w:hAnsiTheme="minorEastAsia"/>
          <w:sz w:val="24"/>
          <w:szCs w:val="24"/>
        </w:rPr>
      </w:pPr>
      <w:r>
        <w:rPr>
          <w:rFonts w:asciiTheme="minorEastAsia" w:hAnsiTheme="minorEastAsia" w:hint="eastAsia"/>
          <w:sz w:val="24"/>
          <w:szCs w:val="24"/>
        </w:rPr>
        <w:t xml:space="preserve">　⑤ </w:t>
      </w:r>
      <w:r w:rsidRPr="007F7D09">
        <w:rPr>
          <w:rFonts w:asciiTheme="minorEastAsia" w:hAnsiTheme="minorEastAsia" w:hint="eastAsia"/>
          <w:sz w:val="24"/>
          <w:szCs w:val="24"/>
        </w:rPr>
        <w:t>競技を実施したその日のうちに、監督教員が事務局メールアドレスまで解答用紙をデータにて送付してください。</w:t>
      </w:r>
    </w:p>
    <w:p w14:paraId="1B3E6889" w14:textId="77777777" w:rsidR="00B10CC9" w:rsidRDefault="00B10CC9" w:rsidP="00B10CC9">
      <w:pPr>
        <w:rPr>
          <w:rFonts w:asciiTheme="minorEastAsia" w:hAnsiTheme="minorEastAsia"/>
          <w:sz w:val="24"/>
          <w:szCs w:val="24"/>
        </w:rPr>
      </w:pPr>
    </w:p>
    <w:p w14:paraId="443D03B2" w14:textId="05EC4B84" w:rsidR="00B10CC9" w:rsidRPr="004767C8" w:rsidRDefault="007674F8" w:rsidP="00B10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B10CC9" w:rsidRPr="004767C8">
        <w:rPr>
          <w:rFonts w:asciiTheme="majorEastAsia" w:eastAsiaTheme="majorEastAsia" w:hAnsiTheme="majorEastAsia" w:hint="eastAsia"/>
          <w:b/>
          <w:sz w:val="24"/>
          <w:szCs w:val="24"/>
        </w:rPr>
        <w:t>．競技留意事項</w:t>
      </w:r>
      <w:r w:rsidR="00B10CC9">
        <w:rPr>
          <w:rFonts w:asciiTheme="majorEastAsia" w:eastAsiaTheme="majorEastAsia" w:hAnsiTheme="majorEastAsia" w:hint="eastAsia"/>
          <w:b/>
          <w:sz w:val="24"/>
          <w:szCs w:val="24"/>
        </w:rPr>
        <w:t xml:space="preserve">　　（監督教員は以下のことが厳守されるよう監督をお願いいたします）</w:t>
      </w:r>
    </w:p>
    <w:p w14:paraId="73C398C8" w14:textId="77777777" w:rsidR="00B10CC9" w:rsidRPr="007F7D09" w:rsidRDefault="00B10CC9" w:rsidP="00B10CC9">
      <w:pPr>
        <w:rPr>
          <w:sz w:val="24"/>
          <w:szCs w:val="24"/>
        </w:rPr>
      </w:pPr>
      <w:r w:rsidRPr="007F7D09">
        <w:rPr>
          <w:sz w:val="24"/>
          <w:szCs w:val="24"/>
        </w:rPr>
        <w:t>１）競技方法順守、不正行為防止のため教員</w:t>
      </w:r>
      <w:r w:rsidRPr="007F7D09">
        <w:rPr>
          <w:sz w:val="24"/>
          <w:szCs w:val="24"/>
        </w:rPr>
        <w:t>1</w:t>
      </w:r>
      <w:r w:rsidRPr="007F7D09">
        <w:rPr>
          <w:sz w:val="24"/>
          <w:szCs w:val="24"/>
        </w:rPr>
        <w:t>名（交代制も可）が監督してください。</w:t>
      </w:r>
    </w:p>
    <w:p w14:paraId="31C917AF" w14:textId="77777777" w:rsidR="00B10CC9" w:rsidRPr="007F7D09" w:rsidRDefault="00B10CC9" w:rsidP="00B10CC9">
      <w:pPr>
        <w:ind w:left="443" w:hangingChars="200" w:hanging="443"/>
        <w:rPr>
          <w:sz w:val="24"/>
          <w:szCs w:val="24"/>
        </w:rPr>
      </w:pPr>
      <w:r w:rsidRPr="007F7D09">
        <w:rPr>
          <w:sz w:val="24"/>
          <w:szCs w:val="24"/>
        </w:rPr>
        <w:t>２）監督教員は、解答に関わる質問に答えることは一切できません。ただし、パソコン操作に関する質問に関しては対応可とします。</w:t>
      </w:r>
    </w:p>
    <w:p w14:paraId="0A9E6520" w14:textId="77777777" w:rsidR="00B10CC9" w:rsidRPr="007F7D09" w:rsidRDefault="00B10CC9" w:rsidP="00B10CC9">
      <w:pPr>
        <w:ind w:left="443" w:hangingChars="200" w:hanging="443"/>
        <w:jc w:val="left"/>
        <w:rPr>
          <w:sz w:val="24"/>
          <w:szCs w:val="24"/>
        </w:rPr>
      </w:pPr>
      <w:r w:rsidRPr="007F7D09">
        <w:rPr>
          <w:sz w:val="24"/>
          <w:szCs w:val="24"/>
        </w:rPr>
        <w:t>３）競技場所（教室等）には、監督教員</w:t>
      </w:r>
      <w:r w:rsidRPr="007F7D09">
        <w:rPr>
          <w:sz w:val="24"/>
          <w:szCs w:val="24"/>
        </w:rPr>
        <w:t>1</w:t>
      </w:r>
      <w:r w:rsidRPr="007F7D09">
        <w:rPr>
          <w:sz w:val="24"/>
          <w:szCs w:val="24"/>
        </w:rPr>
        <w:t>名、競技学生のみが入室し、競技開始から終了まで　　　　その他の者の出入りを禁じます。</w:t>
      </w:r>
    </w:p>
    <w:p w14:paraId="799A3A36" w14:textId="77777777" w:rsidR="00B10CC9" w:rsidRPr="007F7D09" w:rsidRDefault="00B10CC9" w:rsidP="00B10CC9">
      <w:pPr>
        <w:ind w:left="443" w:hangingChars="200" w:hanging="443"/>
        <w:rPr>
          <w:sz w:val="24"/>
          <w:szCs w:val="24"/>
        </w:rPr>
      </w:pPr>
      <w:r w:rsidRPr="007F7D09">
        <w:rPr>
          <w:sz w:val="24"/>
          <w:szCs w:val="24"/>
        </w:rPr>
        <w:t>４）休憩時間やお手洗いなど競技場所（教室等）から競技学生が退出することは自由ですが、他者との接触は控えてください。</w:t>
      </w:r>
    </w:p>
    <w:p w14:paraId="2CB835A9" w14:textId="08CB6165" w:rsidR="00B10CC9" w:rsidRPr="007F7D09" w:rsidRDefault="00B10CC9" w:rsidP="00B10CC9">
      <w:pPr>
        <w:ind w:left="222" w:hangingChars="100" w:hanging="222"/>
        <w:rPr>
          <w:sz w:val="24"/>
          <w:szCs w:val="24"/>
        </w:rPr>
      </w:pPr>
      <w:r w:rsidRPr="007F7D09">
        <w:rPr>
          <w:sz w:val="24"/>
          <w:szCs w:val="24"/>
        </w:rPr>
        <w:t>５）コンテスト実行委員</w:t>
      </w:r>
      <w:r w:rsidR="007674F8">
        <w:rPr>
          <w:rFonts w:hint="eastAsia"/>
          <w:sz w:val="24"/>
          <w:szCs w:val="24"/>
        </w:rPr>
        <w:t>のうち審査員は</w:t>
      </w:r>
      <w:r w:rsidRPr="007F7D09">
        <w:rPr>
          <w:sz w:val="24"/>
          <w:szCs w:val="24"/>
        </w:rPr>
        <w:t>監督教員にはなれません。</w:t>
      </w:r>
    </w:p>
    <w:p w14:paraId="31EF5A9B" w14:textId="77777777" w:rsidR="00B10CC9" w:rsidRPr="007F7D09" w:rsidRDefault="00B10CC9" w:rsidP="00B10CC9">
      <w:pPr>
        <w:ind w:left="222" w:hangingChars="100" w:hanging="222"/>
        <w:rPr>
          <w:sz w:val="24"/>
          <w:szCs w:val="24"/>
        </w:rPr>
      </w:pPr>
    </w:p>
    <w:p w14:paraId="4673A75A" w14:textId="77777777" w:rsidR="00B10CC9" w:rsidRPr="000D091C" w:rsidRDefault="00B10CC9" w:rsidP="00B10CC9">
      <w:pPr>
        <w:ind w:leftChars="100" w:left="192"/>
        <w:rPr>
          <w:rFonts w:asciiTheme="majorEastAsia" w:eastAsiaTheme="majorEastAsia" w:hAnsiTheme="majorEastAsia"/>
          <w:b/>
          <w:sz w:val="24"/>
          <w:szCs w:val="24"/>
        </w:rPr>
      </w:pPr>
      <w:r w:rsidRPr="000D091C">
        <w:rPr>
          <w:rFonts w:asciiTheme="majorEastAsia" w:eastAsiaTheme="majorEastAsia" w:hAnsiTheme="majorEastAsia" w:hint="eastAsia"/>
          <w:b/>
          <w:sz w:val="24"/>
          <w:szCs w:val="24"/>
        </w:rPr>
        <w:t>＜不正行為とは＞</w:t>
      </w:r>
    </w:p>
    <w:p w14:paraId="5DE806A1" w14:textId="77777777" w:rsidR="00B10CC9" w:rsidRPr="00B63664" w:rsidRDefault="00B10CC9" w:rsidP="00B10CC9">
      <w:pPr>
        <w:pStyle w:val="a8"/>
        <w:numPr>
          <w:ilvl w:val="0"/>
          <w:numId w:val="3"/>
        </w:numPr>
        <w:ind w:leftChars="0"/>
        <w:rPr>
          <w:sz w:val="24"/>
          <w:szCs w:val="24"/>
        </w:rPr>
      </w:pPr>
      <w:r w:rsidRPr="00B63664">
        <w:rPr>
          <w:rFonts w:hint="eastAsia"/>
          <w:sz w:val="24"/>
          <w:szCs w:val="24"/>
        </w:rPr>
        <w:t>競技開始以前に問題についての情報を競技学生が知ること。</w:t>
      </w:r>
    </w:p>
    <w:p w14:paraId="29532DA6" w14:textId="77777777" w:rsidR="00B10CC9" w:rsidRPr="00B63664" w:rsidRDefault="00B10CC9" w:rsidP="00B10CC9">
      <w:pPr>
        <w:pStyle w:val="a8"/>
        <w:numPr>
          <w:ilvl w:val="0"/>
          <w:numId w:val="3"/>
        </w:numPr>
        <w:ind w:leftChars="0"/>
        <w:rPr>
          <w:sz w:val="24"/>
          <w:szCs w:val="24"/>
        </w:rPr>
      </w:pPr>
      <w:r w:rsidRPr="00B63664">
        <w:rPr>
          <w:rFonts w:hint="eastAsia"/>
          <w:sz w:val="24"/>
          <w:szCs w:val="24"/>
        </w:rPr>
        <w:t>競技学生以外の人（教員や他の学生など）に解答について相談すること。</w:t>
      </w:r>
    </w:p>
    <w:p w14:paraId="770B0701" w14:textId="77777777" w:rsidR="00B10CC9" w:rsidRPr="00B63664" w:rsidRDefault="00B10CC9" w:rsidP="00B10CC9">
      <w:pPr>
        <w:pStyle w:val="a8"/>
        <w:numPr>
          <w:ilvl w:val="0"/>
          <w:numId w:val="3"/>
        </w:numPr>
        <w:ind w:leftChars="0"/>
        <w:rPr>
          <w:sz w:val="24"/>
          <w:szCs w:val="24"/>
        </w:rPr>
      </w:pPr>
      <w:r w:rsidRPr="00B63664">
        <w:rPr>
          <w:rFonts w:hint="eastAsia"/>
          <w:sz w:val="24"/>
          <w:szCs w:val="24"/>
        </w:rPr>
        <w:t>競技開始から終了まで</w:t>
      </w:r>
      <w:r w:rsidRPr="00B63664">
        <w:rPr>
          <w:rFonts w:hint="eastAsia"/>
          <w:sz w:val="24"/>
          <w:szCs w:val="24"/>
        </w:rPr>
        <w:t>6</w:t>
      </w:r>
      <w:r w:rsidRPr="00B63664">
        <w:rPr>
          <w:rFonts w:hint="eastAsia"/>
          <w:sz w:val="24"/>
          <w:szCs w:val="24"/>
        </w:rPr>
        <w:t>時間を超えること。</w:t>
      </w:r>
    </w:p>
    <w:p w14:paraId="7D189910" w14:textId="77777777" w:rsidR="00B10CC9" w:rsidRPr="00B63664" w:rsidRDefault="00B10CC9" w:rsidP="00B10CC9">
      <w:pPr>
        <w:pStyle w:val="a8"/>
        <w:numPr>
          <w:ilvl w:val="0"/>
          <w:numId w:val="3"/>
        </w:numPr>
        <w:ind w:leftChars="0"/>
        <w:rPr>
          <w:rFonts w:asciiTheme="minorEastAsia" w:hAnsiTheme="minorEastAsia"/>
          <w:sz w:val="24"/>
          <w:szCs w:val="24"/>
        </w:rPr>
      </w:pPr>
      <w:r w:rsidRPr="00B63664">
        <w:rPr>
          <w:rFonts w:asciiTheme="minorEastAsia" w:hAnsiTheme="minorEastAsia" w:hint="eastAsia"/>
          <w:sz w:val="24"/>
          <w:szCs w:val="24"/>
        </w:rPr>
        <w:t>一旦提出した解答を修正すること。</w:t>
      </w:r>
    </w:p>
    <w:p w14:paraId="33B4E3A3" w14:textId="77777777" w:rsidR="00B10CC9" w:rsidRDefault="00B10CC9" w:rsidP="00B10CC9">
      <w:pPr>
        <w:rPr>
          <w:rFonts w:asciiTheme="majorEastAsia" w:eastAsiaTheme="majorEastAsia" w:hAnsiTheme="majorEastAsia"/>
          <w:sz w:val="24"/>
          <w:szCs w:val="24"/>
        </w:rPr>
      </w:pPr>
    </w:p>
    <w:p w14:paraId="3D8DC28D" w14:textId="597EC3B2" w:rsidR="00B10CC9" w:rsidRDefault="007674F8" w:rsidP="00B10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B10CC9">
        <w:rPr>
          <w:rFonts w:asciiTheme="majorEastAsia" w:eastAsiaTheme="majorEastAsia" w:hAnsiTheme="majorEastAsia" w:hint="eastAsia"/>
          <w:b/>
          <w:sz w:val="24"/>
          <w:szCs w:val="24"/>
        </w:rPr>
        <w:t>．解答方法</w:t>
      </w:r>
    </w:p>
    <w:p w14:paraId="026D6901" w14:textId="183DA961" w:rsidR="00B10CC9" w:rsidRDefault="00B10CC9" w:rsidP="00B10CC9">
      <w:pPr>
        <w:ind w:left="222" w:hangingChars="100" w:hanging="222"/>
        <w:rPr>
          <w:rFonts w:asciiTheme="minorEastAsia" w:hAnsiTheme="minorEastAsia"/>
          <w:sz w:val="24"/>
          <w:szCs w:val="24"/>
        </w:rPr>
      </w:pPr>
      <w:r w:rsidRPr="009826AA">
        <w:rPr>
          <w:rFonts w:asciiTheme="minorEastAsia" w:hAnsiTheme="minorEastAsia" w:hint="eastAsia"/>
          <w:sz w:val="24"/>
          <w:szCs w:val="24"/>
        </w:rPr>
        <w:t>・事例の情報</w:t>
      </w:r>
      <w:r w:rsidR="007674F8">
        <w:rPr>
          <w:rFonts w:asciiTheme="minorEastAsia" w:hAnsiTheme="minorEastAsia" w:hint="eastAsia"/>
          <w:sz w:val="24"/>
          <w:szCs w:val="24"/>
        </w:rPr>
        <w:t>（紙面および動画）</w:t>
      </w:r>
      <w:r w:rsidRPr="009826AA">
        <w:rPr>
          <w:rFonts w:asciiTheme="minorEastAsia" w:hAnsiTheme="minorEastAsia" w:hint="eastAsia"/>
          <w:sz w:val="24"/>
          <w:szCs w:val="24"/>
        </w:rPr>
        <w:t>から、</w:t>
      </w:r>
      <w:r>
        <w:rPr>
          <w:rFonts w:hint="eastAsia"/>
          <w:sz w:val="24"/>
          <w:szCs w:val="24"/>
        </w:rPr>
        <w:t>学校で習った方法に基づいて、</w:t>
      </w:r>
      <w:r w:rsidRPr="009826AA">
        <w:rPr>
          <w:rFonts w:asciiTheme="minorEastAsia" w:hAnsiTheme="minorEastAsia" w:hint="eastAsia"/>
          <w:sz w:val="24"/>
          <w:szCs w:val="24"/>
        </w:rPr>
        <w:t>ニーズ／生活課題を抽出し、優先順位をつけた上で、具体的計画を立案します</w:t>
      </w:r>
      <w:r>
        <w:rPr>
          <w:rFonts w:asciiTheme="minorEastAsia" w:hAnsiTheme="minorEastAsia" w:hint="eastAsia"/>
          <w:sz w:val="24"/>
          <w:szCs w:val="24"/>
        </w:rPr>
        <w:t>。</w:t>
      </w:r>
    </w:p>
    <w:p w14:paraId="3A61ED4E" w14:textId="3F77BE5A" w:rsidR="00B10CC9" w:rsidRDefault="00B10CC9" w:rsidP="00B10CC9">
      <w:pPr>
        <w:ind w:left="222" w:hangingChars="100" w:hanging="222"/>
        <w:rPr>
          <w:rFonts w:asciiTheme="minorEastAsia" w:hAnsiTheme="minorEastAsia"/>
          <w:sz w:val="24"/>
          <w:szCs w:val="24"/>
        </w:rPr>
      </w:pPr>
      <w:r>
        <w:rPr>
          <w:rFonts w:asciiTheme="minorEastAsia" w:hAnsiTheme="minorEastAsia" w:hint="eastAsia"/>
          <w:sz w:val="24"/>
          <w:szCs w:val="24"/>
        </w:rPr>
        <w:t>・解答用紙に、ニーズ／生活課題、具体的計画、優先順位と、それぞれの理由・根拠を記入します（優先順位の理由・根拠は優先順位１位のみ）。</w:t>
      </w:r>
    </w:p>
    <w:p w14:paraId="59D9AE0A" w14:textId="03841EFB" w:rsidR="00B10CC9" w:rsidRPr="009826AA" w:rsidRDefault="00B10CC9" w:rsidP="00B10CC9">
      <w:pPr>
        <w:ind w:left="222" w:hangingChars="100" w:hanging="222"/>
        <w:rPr>
          <w:rFonts w:asciiTheme="minorEastAsia" w:hAnsiTheme="minorEastAsia"/>
          <w:sz w:val="24"/>
          <w:szCs w:val="24"/>
        </w:rPr>
      </w:pPr>
      <w:r>
        <w:rPr>
          <w:rFonts w:asciiTheme="minorEastAsia" w:hAnsiTheme="minorEastAsia" w:hint="eastAsia"/>
          <w:sz w:val="24"/>
          <w:szCs w:val="24"/>
        </w:rPr>
        <w:t>・解答用紙は</w:t>
      </w:r>
      <w:r w:rsidRPr="009826AA">
        <w:rPr>
          <w:rFonts w:asciiTheme="minorEastAsia" w:hAnsiTheme="minorEastAsia" w:hint="eastAsia"/>
          <w:sz w:val="24"/>
          <w:szCs w:val="24"/>
        </w:rPr>
        <w:t>ワード形式にて入力してください。</w:t>
      </w:r>
    </w:p>
    <w:p w14:paraId="0EF6AB46" w14:textId="68CBE265" w:rsidR="00B10CC9" w:rsidRDefault="00B10CC9" w:rsidP="00B10CC9">
      <w:pPr>
        <w:ind w:left="222" w:hangingChars="100" w:hanging="222"/>
        <w:rPr>
          <w:rFonts w:asciiTheme="minorEastAsia" w:hAnsiTheme="minorEastAsia"/>
          <w:sz w:val="24"/>
          <w:szCs w:val="24"/>
        </w:rPr>
      </w:pPr>
      <w:r w:rsidRPr="009826AA">
        <w:rPr>
          <w:rFonts w:asciiTheme="minorEastAsia" w:hAnsiTheme="minorEastAsia" w:hint="eastAsia"/>
          <w:sz w:val="24"/>
          <w:szCs w:val="24"/>
        </w:rPr>
        <w:t>・複数の審査員にて</w:t>
      </w:r>
      <w:r>
        <w:rPr>
          <w:rFonts w:asciiTheme="minorEastAsia" w:hAnsiTheme="minorEastAsia" w:hint="eastAsia"/>
          <w:sz w:val="24"/>
          <w:szCs w:val="24"/>
        </w:rPr>
        <w:t>解答用紙に記入された内容について</w:t>
      </w:r>
      <w:r w:rsidRPr="009826AA">
        <w:rPr>
          <w:rFonts w:asciiTheme="minorEastAsia" w:hAnsiTheme="minorEastAsia" w:hint="eastAsia"/>
          <w:sz w:val="24"/>
          <w:szCs w:val="24"/>
        </w:rPr>
        <w:t>審査します。特に根拠・理由の内容が重</w:t>
      </w:r>
      <w:r w:rsidRPr="009826AA">
        <w:rPr>
          <w:rFonts w:asciiTheme="minorEastAsia" w:hAnsiTheme="minorEastAsia" w:hint="eastAsia"/>
          <w:sz w:val="24"/>
          <w:szCs w:val="24"/>
        </w:rPr>
        <w:lastRenderedPageBreak/>
        <w:t>視されます。</w:t>
      </w:r>
    </w:p>
    <w:p w14:paraId="7567CC30" w14:textId="77777777" w:rsidR="00B10CC9" w:rsidRDefault="00B10CC9" w:rsidP="00B10CC9">
      <w:pPr>
        <w:ind w:left="222" w:hangingChars="100" w:hanging="222"/>
        <w:rPr>
          <w:sz w:val="24"/>
          <w:szCs w:val="24"/>
        </w:rPr>
      </w:pPr>
      <w:r>
        <w:rPr>
          <w:rFonts w:hint="eastAsia"/>
          <w:sz w:val="24"/>
          <w:szCs w:val="24"/>
        </w:rPr>
        <w:t>・分量（字数・枚数）の制限はありません。特に理由・根拠はできるだけ詳細に記述してください（解答用紙の行は自分たちで増やしてください）。</w:t>
      </w:r>
    </w:p>
    <w:p w14:paraId="2A113D62" w14:textId="77777777" w:rsidR="00B10CC9" w:rsidRDefault="00B10CC9" w:rsidP="00B10CC9">
      <w:pPr>
        <w:ind w:left="222" w:hangingChars="100" w:hanging="222"/>
        <w:rPr>
          <w:sz w:val="24"/>
          <w:szCs w:val="24"/>
        </w:rPr>
      </w:pPr>
      <w:r>
        <w:rPr>
          <w:rFonts w:hint="eastAsia"/>
          <w:sz w:val="24"/>
          <w:szCs w:val="24"/>
        </w:rPr>
        <w:t>・ポイント数は最初に設定しているポイント数にしてください。</w:t>
      </w:r>
    </w:p>
    <w:p w14:paraId="389E00AD" w14:textId="208CC93D" w:rsidR="007674F8" w:rsidRDefault="007674F8" w:rsidP="007674F8">
      <w:pPr>
        <w:rPr>
          <w:rFonts w:asciiTheme="minorEastAsia" w:hAnsiTheme="minorEastAsia"/>
          <w:sz w:val="24"/>
          <w:szCs w:val="24"/>
        </w:rPr>
      </w:pPr>
    </w:p>
    <w:p w14:paraId="0440DAC4" w14:textId="66A82CF7" w:rsidR="007674F8" w:rsidRPr="00E7244B" w:rsidRDefault="007674F8" w:rsidP="007674F8">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Pr="00E724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結果発表</w:t>
      </w:r>
    </w:p>
    <w:p w14:paraId="47153997" w14:textId="77777777" w:rsidR="007674F8" w:rsidRDefault="007674F8" w:rsidP="007674F8">
      <w:pPr>
        <w:ind w:leftChars="126" w:left="241"/>
        <w:rPr>
          <w:sz w:val="24"/>
          <w:szCs w:val="24"/>
        </w:rPr>
      </w:pPr>
      <w:r w:rsidRPr="00605465">
        <w:rPr>
          <w:rFonts w:hint="eastAsia"/>
          <w:sz w:val="24"/>
          <w:szCs w:val="24"/>
        </w:rPr>
        <w:t xml:space="preserve">　</w:t>
      </w:r>
      <w:r>
        <w:rPr>
          <w:rFonts w:hint="eastAsia"/>
          <w:sz w:val="24"/>
          <w:szCs w:val="24"/>
        </w:rPr>
        <w:t>結果発表は</w:t>
      </w:r>
      <w:r>
        <w:rPr>
          <w:rFonts w:hint="eastAsia"/>
          <w:sz w:val="24"/>
          <w:szCs w:val="24"/>
        </w:rPr>
        <w:t>2019</w:t>
      </w:r>
      <w:r>
        <w:rPr>
          <w:rFonts w:hint="eastAsia"/>
          <w:sz w:val="24"/>
          <w:szCs w:val="24"/>
        </w:rPr>
        <w:t>年</w:t>
      </w:r>
      <w:r>
        <w:rPr>
          <w:rFonts w:hint="eastAsia"/>
          <w:sz w:val="24"/>
          <w:szCs w:val="24"/>
        </w:rPr>
        <w:t>1</w:t>
      </w:r>
      <w:r>
        <w:rPr>
          <w:rFonts w:hint="eastAsia"/>
          <w:sz w:val="24"/>
          <w:szCs w:val="24"/>
        </w:rPr>
        <w:t>月</w:t>
      </w:r>
      <w:r>
        <w:rPr>
          <w:rFonts w:hint="eastAsia"/>
          <w:sz w:val="24"/>
          <w:szCs w:val="24"/>
        </w:rPr>
        <w:t>31</w:t>
      </w:r>
      <w:r>
        <w:rPr>
          <w:rFonts w:hint="eastAsia"/>
          <w:sz w:val="24"/>
          <w:szCs w:val="24"/>
        </w:rPr>
        <w:t>日（金）です。メールで通知します。</w:t>
      </w:r>
    </w:p>
    <w:p w14:paraId="144F2C07" w14:textId="77777777" w:rsidR="007674F8" w:rsidRDefault="007674F8" w:rsidP="007674F8">
      <w:pPr>
        <w:ind w:leftChars="126" w:left="241" w:firstLineChars="100" w:firstLine="222"/>
        <w:rPr>
          <w:sz w:val="24"/>
          <w:szCs w:val="24"/>
        </w:rPr>
      </w:pPr>
      <w:r>
        <w:rPr>
          <w:rFonts w:hint="eastAsia"/>
          <w:sz w:val="24"/>
          <w:szCs w:val="24"/>
        </w:rPr>
        <w:t>上位６位が入賞です。優勝・準優勝・３位のチームには副賞があります。</w:t>
      </w:r>
    </w:p>
    <w:p w14:paraId="3C58B7AC" w14:textId="77777777" w:rsidR="007674F8" w:rsidRDefault="007674F8" w:rsidP="007674F8">
      <w:pPr>
        <w:ind w:leftChars="126" w:left="463" w:hangingChars="100" w:hanging="222"/>
        <w:rPr>
          <w:sz w:val="24"/>
          <w:szCs w:val="24"/>
        </w:rPr>
      </w:pPr>
      <w:r>
        <w:rPr>
          <w:rFonts w:hint="eastAsia"/>
          <w:sz w:val="24"/>
          <w:szCs w:val="24"/>
        </w:rPr>
        <w:t xml:space="preserve">　順位の発表は上位６位までです。日本介護福祉士養成施設協会のホームページ上で公表します。</w:t>
      </w:r>
    </w:p>
    <w:p w14:paraId="328B24FE" w14:textId="77777777" w:rsidR="007674F8" w:rsidRDefault="007674F8" w:rsidP="007674F8">
      <w:pPr>
        <w:ind w:leftChars="126" w:left="241" w:firstLineChars="100" w:firstLine="222"/>
        <w:rPr>
          <w:sz w:val="24"/>
          <w:szCs w:val="24"/>
        </w:rPr>
      </w:pPr>
      <w:r>
        <w:rPr>
          <w:rFonts w:hint="eastAsia"/>
          <w:sz w:val="24"/>
          <w:szCs w:val="24"/>
        </w:rPr>
        <w:t>全参加チームに審査員より講評をフィードバックします。</w:t>
      </w:r>
    </w:p>
    <w:p w14:paraId="7126EBC6" w14:textId="77777777" w:rsidR="007674F8" w:rsidRPr="00C57EE3" w:rsidRDefault="007674F8" w:rsidP="007674F8">
      <w:pPr>
        <w:ind w:left="222" w:hangingChars="100" w:hanging="222"/>
        <w:rPr>
          <w:sz w:val="24"/>
          <w:szCs w:val="24"/>
        </w:rPr>
      </w:pPr>
    </w:p>
    <w:p w14:paraId="7D2FF746" w14:textId="7E2C32D0" w:rsidR="007674F8" w:rsidRPr="00957831" w:rsidRDefault="007674F8" w:rsidP="007674F8">
      <w:pPr>
        <w:rPr>
          <w:rFonts w:asciiTheme="majorEastAsia" w:eastAsiaTheme="majorEastAsia" w:hAnsiTheme="majorEastAsia"/>
          <w:b/>
          <w:sz w:val="24"/>
          <w:szCs w:val="24"/>
        </w:rPr>
      </w:pPr>
      <w:r>
        <w:rPr>
          <w:rFonts w:asciiTheme="majorEastAsia" w:eastAsiaTheme="majorEastAsia" w:hAnsiTheme="majorEastAsia" w:hint="eastAsia"/>
          <w:b/>
          <w:sz w:val="24"/>
          <w:szCs w:val="24"/>
        </w:rPr>
        <w:t>９．審査方法</w:t>
      </w:r>
    </w:p>
    <w:p w14:paraId="1BB7DBBE" w14:textId="42288683" w:rsidR="00D14DA5" w:rsidRPr="00B736ED" w:rsidRDefault="007674F8" w:rsidP="00D14DA5">
      <w:pPr>
        <w:rPr>
          <w:rFonts w:asciiTheme="minorEastAsia" w:hAnsiTheme="minorEastAsia" w:cs="Century"/>
          <w:sz w:val="24"/>
          <w:szCs w:val="24"/>
        </w:rPr>
      </w:pPr>
      <w:r w:rsidRPr="000B0DAE">
        <w:rPr>
          <w:rFonts w:asciiTheme="minorEastAsia" w:hAnsiTheme="minorEastAsia" w:cs="Century"/>
        </w:rPr>
        <w:t xml:space="preserve">　</w:t>
      </w:r>
      <w:r w:rsidRPr="007674F8">
        <w:rPr>
          <w:rFonts w:asciiTheme="minorEastAsia" w:hAnsiTheme="minorEastAsia" w:cs="Century"/>
          <w:sz w:val="24"/>
          <w:szCs w:val="24"/>
        </w:rPr>
        <w:t>アセスメント力、計画作成力、説明力</w:t>
      </w:r>
      <w:r w:rsidR="00D14DA5" w:rsidRPr="00B736ED">
        <w:rPr>
          <w:rFonts w:asciiTheme="minorEastAsia" w:hAnsiTheme="minorEastAsia" w:cs="Century" w:hint="eastAsia"/>
          <w:sz w:val="24"/>
          <w:szCs w:val="24"/>
        </w:rPr>
        <w:t>（※）</w:t>
      </w:r>
      <w:r w:rsidRPr="00B736ED">
        <w:rPr>
          <w:rFonts w:asciiTheme="minorEastAsia" w:hAnsiTheme="minorEastAsia" w:cs="Century"/>
          <w:sz w:val="24"/>
          <w:szCs w:val="24"/>
        </w:rPr>
        <w:t>を、解答用紙に記述された文章</w:t>
      </w:r>
      <w:r w:rsidRPr="00B736ED">
        <w:rPr>
          <w:rFonts w:asciiTheme="minorEastAsia" w:hAnsiTheme="minorEastAsia" w:cs="Century" w:hint="eastAsia"/>
          <w:sz w:val="24"/>
          <w:szCs w:val="24"/>
        </w:rPr>
        <w:t>を対象として審査</w:t>
      </w:r>
      <w:r w:rsidR="003A6C09" w:rsidRPr="00B736ED">
        <w:rPr>
          <w:rFonts w:asciiTheme="minorEastAsia" w:hAnsiTheme="minorEastAsia" w:cs="Century" w:hint="eastAsia"/>
          <w:sz w:val="24"/>
          <w:szCs w:val="24"/>
        </w:rPr>
        <w:t>します。</w:t>
      </w:r>
      <w:r w:rsidR="00D14DA5" w:rsidRPr="00B736ED">
        <w:rPr>
          <w:rFonts w:asciiTheme="minorEastAsia" w:hAnsiTheme="minorEastAsia" w:cs="Century"/>
          <w:sz w:val="24"/>
          <w:szCs w:val="24"/>
        </w:rPr>
        <w:t>審査の</w:t>
      </w:r>
      <w:r w:rsidR="00D14DA5" w:rsidRPr="00B736ED">
        <w:rPr>
          <w:rFonts w:asciiTheme="minorEastAsia" w:hAnsiTheme="minorEastAsia" w:cs="Century" w:hint="eastAsia"/>
          <w:sz w:val="24"/>
          <w:szCs w:val="24"/>
        </w:rPr>
        <w:t>視点は大別して</w:t>
      </w:r>
      <w:r w:rsidR="00D14DA5" w:rsidRPr="00B736ED">
        <w:rPr>
          <w:rFonts w:asciiTheme="minorEastAsia" w:hAnsiTheme="minorEastAsia" w:cs="Century"/>
          <w:sz w:val="24"/>
          <w:szCs w:val="24"/>
        </w:rPr>
        <w:t>2つあり、</w:t>
      </w:r>
      <w:r w:rsidR="00D14DA5" w:rsidRPr="00B736ED">
        <w:rPr>
          <w:rFonts w:asciiTheme="minorEastAsia" w:hAnsiTheme="minorEastAsia" w:cs="Century" w:hint="eastAsia"/>
          <w:sz w:val="24"/>
          <w:szCs w:val="24"/>
        </w:rPr>
        <w:t>「</w:t>
      </w:r>
      <w:r w:rsidR="00D14DA5" w:rsidRPr="00B736ED">
        <w:rPr>
          <w:rFonts w:asciiTheme="minorEastAsia" w:hAnsiTheme="minorEastAsia" w:cs="Century"/>
          <w:sz w:val="24"/>
          <w:szCs w:val="24"/>
        </w:rPr>
        <w:t>論理</w:t>
      </w:r>
      <w:r w:rsidR="00D14DA5" w:rsidRPr="00B736ED">
        <w:rPr>
          <w:rFonts w:asciiTheme="minorEastAsia" w:hAnsiTheme="minorEastAsia" w:cs="Century" w:hint="eastAsia"/>
          <w:sz w:val="24"/>
          <w:szCs w:val="24"/>
        </w:rPr>
        <w:t>の観点」と「視点の観点」です。</w:t>
      </w:r>
    </w:p>
    <w:p w14:paraId="74B34054" w14:textId="77777777" w:rsidR="00D14DA5" w:rsidRPr="00B736ED" w:rsidRDefault="00D14DA5" w:rsidP="007674F8">
      <w:pPr>
        <w:rPr>
          <w:rFonts w:asciiTheme="minorEastAsia" w:hAnsiTheme="minorEastAsia" w:cs="Century"/>
          <w:sz w:val="24"/>
          <w:szCs w:val="24"/>
        </w:rPr>
      </w:pPr>
    </w:p>
    <w:p w14:paraId="0B1A8301" w14:textId="4E550FF3" w:rsidR="00D14DA5" w:rsidRPr="00B736ED" w:rsidRDefault="00D14DA5" w:rsidP="00D14DA5">
      <w:pPr>
        <w:ind w:left="665" w:hangingChars="300" w:hanging="665"/>
        <w:rPr>
          <w:rFonts w:asciiTheme="minorEastAsia" w:hAnsiTheme="minorEastAsia" w:cs="Century"/>
          <w:sz w:val="24"/>
          <w:szCs w:val="24"/>
        </w:rPr>
      </w:pPr>
      <w:r w:rsidRPr="00B736ED">
        <w:rPr>
          <w:rFonts w:asciiTheme="minorEastAsia" w:hAnsiTheme="minorEastAsia" w:cs="Century" w:hint="eastAsia"/>
          <w:sz w:val="24"/>
          <w:szCs w:val="24"/>
        </w:rPr>
        <w:t>（※）今回（第４回）は、計画を聴衆に対して発表することは競技内容には含まれませんので、コンテストの目標である「プレゼンテーション力」の</w:t>
      </w:r>
      <w:r w:rsidR="00990400" w:rsidRPr="00B736ED">
        <w:rPr>
          <w:rFonts w:asciiTheme="minorEastAsia" w:hAnsiTheme="minorEastAsia" w:cs="Century" w:hint="eastAsia"/>
          <w:sz w:val="24"/>
          <w:szCs w:val="24"/>
        </w:rPr>
        <w:t>うち、</w:t>
      </w:r>
      <w:r w:rsidRPr="00B736ED">
        <w:rPr>
          <w:rFonts w:asciiTheme="minorEastAsia" w:hAnsiTheme="minorEastAsia" w:cs="Century" w:hint="eastAsia"/>
          <w:sz w:val="24"/>
          <w:szCs w:val="24"/>
        </w:rPr>
        <w:t>「解答用紙の</w:t>
      </w:r>
      <w:r w:rsidR="00990400" w:rsidRPr="00B736ED">
        <w:rPr>
          <w:rFonts w:asciiTheme="minorEastAsia" w:hAnsiTheme="minorEastAsia" w:cs="Century" w:hint="eastAsia"/>
          <w:sz w:val="24"/>
          <w:szCs w:val="24"/>
        </w:rPr>
        <w:t>記述の</w:t>
      </w:r>
      <w:r w:rsidRPr="00B736ED">
        <w:rPr>
          <w:rFonts w:asciiTheme="minorEastAsia" w:hAnsiTheme="minorEastAsia" w:cs="Century" w:hint="eastAsia"/>
          <w:sz w:val="24"/>
          <w:szCs w:val="24"/>
        </w:rPr>
        <w:t>説明力」</w:t>
      </w:r>
      <w:r w:rsidR="00990400" w:rsidRPr="00B736ED">
        <w:rPr>
          <w:rFonts w:asciiTheme="minorEastAsia" w:hAnsiTheme="minorEastAsia" w:cs="Century" w:hint="eastAsia"/>
          <w:sz w:val="24"/>
          <w:szCs w:val="24"/>
        </w:rPr>
        <w:t>のみ</w:t>
      </w:r>
      <w:r w:rsidRPr="00B736ED">
        <w:rPr>
          <w:rFonts w:asciiTheme="minorEastAsia" w:hAnsiTheme="minorEastAsia" w:cs="Century" w:hint="eastAsia"/>
          <w:sz w:val="24"/>
          <w:szCs w:val="24"/>
        </w:rPr>
        <w:t>を対象とします。</w:t>
      </w:r>
    </w:p>
    <w:p w14:paraId="0719FD63" w14:textId="77777777" w:rsidR="00D14DA5" w:rsidRPr="00D14DA5" w:rsidRDefault="00D14DA5" w:rsidP="007674F8">
      <w:pPr>
        <w:rPr>
          <w:rFonts w:asciiTheme="minorEastAsia" w:hAnsiTheme="minorEastAsia" w:cs="Century"/>
          <w:sz w:val="24"/>
          <w:szCs w:val="24"/>
        </w:rPr>
      </w:pPr>
    </w:p>
    <w:p w14:paraId="048CE683" w14:textId="6701C19D" w:rsidR="007674F8" w:rsidRPr="007674F8" w:rsidRDefault="003A6C09" w:rsidP="007674F8">
      <w:pPr>
        <w:rPr>
          <w:rFonts w:asciiTheme="minorEastAsia" w:hAnsiTheme="minorEastAsia" w:cs="Century"/>
          <w:sz w:val="24"/>
          <w:szCs w:val="24"/>
        </w:rPr>
      </w:pPr>
      <w:r>
        <w:rPr>
          <w:rFonts w:asciiTheme="minorEastAsia" w:hAnsiTheme="minorEastAsia" w:cs="Century" w:hint="eastAsia"/>
          <w:sz w:val="24"/>
          <w:szCs w:val="24"/>
        </w:rPr>
        <w:t>１）</w:t>
      </w:r>
      <w:r w:rsidR="007674F8" w:rsidRPr="007674F8">
        <w:rPr>
          <w:rFonts w:asciiTheme="minorEastAsia" w:hAnsiTheme="minorEastAsia" w:cs="Century"/>
          <w:b/>
          <w:sz w:val="24"/>
          <w:szCs w:val="24"/>
        </w:rPr>
        <w:t>論理の観点</w:t>
      </w:r>
      <w:bookmarkStart w:id="2" w:name="_GoBack"/>
      <w:bookmarkEnd w:id="2"/>
    </w:p>
    <w:p w14:paraId="2C73D881" w14:textId="1563EF48" w:rsidR="007674F8" w:rsidRPr="007674F8" w:rsidRDefault="007674F8" w:rsidP="003A6C09">
      <w:pPr>
        <w:ind w:firstLineChars="100" w:firstLine="222"/>
        <w:rPr>
          <w:rFonts w:asciiTheme="minorEastAsia" w:hAnsiTheme="minorEastAsia" w:cs="Century"/>
          <w:sz w:val="24"/>
          <w:szCs w:val="24"/>
        </w:rPr>
      </w:pPr>
      <w:r w:rsidRPr="007674F8">
        <w:rPr>
          <w:rFonts w:asciiTheme="minorEastAsia" w:hAnsiTheme="minorEastAsia" w:cs="Century"/>
          <w:sz w:val="24"/>
          <w:szCs w:val="24"/>
        </w:rPr>
        <w:t>論理の観点とは、思考過程が論理的に展開され、かつそれが明確に記述されているかをみる観点で</w:t>
      </w:r>
      <w:r w:rsidR="003A6C09">
        <w:rPr>
          <w:rFonts w:asciiTheme="minorEastAsia" w:hAnsiTheme="minorEastAsia" w:cs="Century" w:hint="eastAsia"/>
          <w:sz w:val="24"/>
          <w:szCs w:val="24"/>
        </w:rPr>
        <w:t>す。</w:t>
      </w:r>
      <w:r w:rsidRPr="007674F8">
        <w:rPr>
          <w:rFonts w:asciiTheme="minorEastAsia" w:hAnsiTheme="minorEastAsia" w:cs="Century" w:hint="eastAsia"/>
          <w:sz w:val="24"/>
          <w:szCs w:val="24"/>
        </w:rPr>
        <w:t>例えば、以下のような点を内容と</w:t>
      </w:r>
      <w:r w:rsidR="003A6C09">
        <w:rPr>
          <w:rFonts w:asciiTheme="minorEastAsia" w:hAnsiTheme="minorEastAsia" w:cs="Century" w:hint="eastAsia"/>
          <w:sz w:val="24"/>
          <w:szCs w:val="24"/>
        </w:rPr>
        <w:t>します。</w:t>
      </w:r>
    </w:p>
    <w:p w14:paraId="73458714"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・情報から「事実」を正確に捉えているか</w:t>
      </w:r>
    </w:p>
    <w:p w14:paraId="4D5C0FA3"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・矛盾なく、整合性・一貫性を保ち、論理的に思考過程が記述されているか</w:t>
      </w:r>
    </w:p>
    <w:p w14:paraId="5FD0C657"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sz w:val="24"/>
          <w:szCs w:val="24"/>
        </w:rPr>
        <w:t>・思考過程が詳細にかつ明確に</w:t>
      </w:r>
      <w:r w:rsidRPr="007674F8">
        <w:rPr>
          <w:rFonts w:asciiTheme="minorEastAsia" w:hAnsiTheme="minorEastAsia" w:cs="Century" w:hint="eastAsia"/>
          <w:sz w:val="24"/>
          <w:szCs w:val="24"/>
        </w:rPr>
        <w:t>、過不足なく</w:t>
      </w:r>
      <w:r w:rsidRPr="007674F8">
        <w:rPr>
          <w:rFonts w:asciiTheme="minorEastAsia" w:hAnsiTheme="minorEastAsia" w:cs="Century"/>
          <w:sz w:val="24"/>
          <w:szCs w:val="24"/>
        </w:rPr>
        <w:t>記述されている</w:t>
      </w:r>
      <w:r w:rsidRPr="007674F8">
        <w:rPr>
          <w:rFonts w:asciiTheme="minorEastAsia" w:hAnsiTheme="minorEastAsia" w:cs="Century" w:hint="eastAsia"/>
          <w:sz w:val="24"/>
          <w:szCs w:val="24"/>
        </w:rPr>
        <w:t>か</w:t>
      </w:r>
    </w:p>
    <w:p w14:paraId="6755E78C"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・根拠が詳細に記述されているか</w:t>
      </w:r>
    </w:p>
    <w:p w14:paraId="65A0CDEF"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・正確な科学的知識、専門的知識に基づいて記述されているか</w:t>
      </w:r>
    </w:p>
    <w:p w14:paraId="65092F20" w14:textId="78BDADAD" w:rsidR="007674F8" w:rsidRPr="007674F8" w:rsidRDefault="007674F8" w:rsidP="007674F8">
      <w:pPr>
        <w:ind w:leftChars="101" w:left="418" w:hangingChars="101" w:hanging="224"/>
        <w:rPr>
          <w:rFonts w:asciiTheme="minorEastAsia" w:hAnsiTheme="minorEastAsia" w:cs="Century"/>
          <w:sz w:val="24"/>
          <w:szCs w:val="24"/>
        </w:rPr>
      </w:pPr>
      <w:r w:rsidRPr="007674F8">
        <w:rPr>
          <w:rFonts w:asciiTheme="minorEastAsia" w:hAnsiTheme="minorEastAsia" w:cs="Century" w:hint="eastAsia"/>
          <w:sz w:val="24"/>
          <w:szCs w:val="24"/>
        </w:rPr>
        <w:t>・アセスメントの基盤としての理論（ＩＣＦ、ＫＯＭＩ理論など）に基づきそれを表現しているか</w:t>
      </w:r>
    </w:p>
    <w:p w14:paraId="2C61CEA5"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sz w:val="24"/>
          <w:szCs w:val="24"/>
        </w:rPr>
        <w:t>・ニーズとデマンドを区別している</w:t>
      </w:r>
      <w:r w:rsidRPr="007674F8">
        <w:rPr>
          <w:rFonts w:asciiTheme="minorEastAsia" w:hAnsiTheme="minorEastAsia" w:cs="Century" w:hint="eastAsia"/>
          <w:sz w:val="24"/>
          <w:szCs w:val="24"/>
        </w:rPr>
        <w:t>か</w:t>
      </w:r>
    </w:p>
    <w:p w14:paraId="3F41589F" w14:textId="54AEF6CE" w:rsidR="007674F8" w:rsidRPr="007674F8" w:rsidRDefault="007674F8" w:rsidP="003A6C09">
      <w:pPr>
        <w:ind w:leftChars="115" w:left="422" w:hangingChars="91" w:hanging="202"/>
        <w:rPr>
          <w:rFonts w:asciiTheme="minorEastAsia" w:hAnsiTheme="minorEastAsia" w:cs="Century"/>
          <w:sz w:val="24"/>
          <w:szCs w:val="24"/>
        </w:rPr>
      </w:pPr>
      <w:r w:rsidRPr="007674F8">
        <w:rPr>
          <w:rFonts w:asciiTheme="minorEastAsia" w:hAnsiTheme="minorEastAsia" w:cs="Century" w:hint="eastAsia"/>
          <w:sz w:val="24"/>
          <w:szCs w:val="24"/>
        </w:rPr>
        <w:t>・価値が対立する場合も含めて、適切に優先順位を設定し、その根拠が詳細に記述されている</w:t>
      </w:r>
      <w:r w:rsidR="003A6C09">
        <w:rPr>
          <w:rFonts w:asciiTheme="minorEastAsia" w:hAnsiTheme="minorEastAsia" w:cs="Century" w:hint="eastAsia"/>
          <w:sz w:val="24"/>
          <w:szCs w:val="24"/>
        </w:rPr>
        <w:t xml:space="preserve">　　</w:t>
      </w:r>
      <w:r w:rsidRPr="007674F8">
        <w:rPr>
          <w:rFonts w:asciiTheme="minorEastAsia" w:hAnsiTheme="minorEastAsia" w:cs="Century" w:hint="eastAsia"/>
          <w:sz w:val="24"/>
          <w:szCs w:val="24"/>
        </w:rPr>
        <w:t>か</w:t>
      </w:r>
    </w:p>
    <w:p w14:paraId="7A8489F1" w14:textId="4934D0C1" w:rsidR="007674F8" w:rsidRPr="007674F8" w:rsidRDefault="003A6C09" w:rsidP="007674F8">
      <w:pPr>
        <w:tabs>
          <w:tab w:val="left" w:pos="142"/>
          <w:tab w:val="left" w:pos="284"/>
        </w:tabs>
        <w:rPr>
          <w:rFonts w:asciiTheme="minorEastAsia" w:hAnsiTheme="minorEastAsia" w:cs="Century"/>
          <w:sz w:val="24"/>
          <w:szCs w:val="24"/>
        </w:rPr>
      </w:pPr>
      <w:r>
        <w:rPr>
          <w:rFonts w:asciiTheme="minorEastAsia" w:hAnsiTheme="minorEastAsia" w:cs="Century" w:hint="eastAsia"/>
          <w:sz w:val="24"/>
          <w:szCs w:val="24"/>
        </w:rPr>
        <w:t>２）</w:t>
      </w:r>
      <w:r w:rsidR="007674F8" w:rsidRPr="007674F8">
        <w:rPr>
          <w:rFonts w:asciiTheme="minorEastAsia" w:hAnsiTheme="minorEastAsia" w:cs="Century" w:hint="eastAsia"/>
          <w:b/>
          <w:sz w:val="24"/>
          <w:szCs w:val="24"/>
        </w:rPr>
        <w:t>視点の観点</w:t>
      </w:r>
    </w:p>
    <w:p w14:paraId="056A7B8F" w14:textId="1AA5FEC7" w:rsidR="007674F8" w:rsidRPr="007674F8" w:rsidRDefault="007674F8" w:rsidP="003A6C09">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視点</w:t>
      </w:r>
      <w:r w:rsidRPr="007674F8">
        <w:rPr>
          <w:rFonts w:asciiTheme="minorEastAsia" w:hAnsiTheme="minorEastAsia" w:cs="Century"/>
          <w:sz w:val="24"/>
          <w:szCs w:val="24"/>
        </w:rPr>
        <w:t>の観点とは、介護過程を展開する際に必要な要素を漏れなく、偏りなく、アセスメントおよび介護計画に盛り込んでいるかをみる観点で</w:t>
      </w:r>
      <w:r w:rsidR="003A6C09">
        <w:rPr>
          <w:rFonts w:asciiTheme="minorEastAsia" w:hAnsiTheme="minorEastAsia" w:cs="Century" w:hint="eastAsia"/>
          <w:sz w:val="24"/>
          <w:szCs w:val="24"/>
        </w:rPr>
        <w:t>す。</w:t>
      </w:r>
      <w:r w:rsidRPr="007674F8">
        <w:rPr>
          <w:rFonts w:asciiTheme="minorEastAsia" w:hAnsiTheme="minorEastAsia" w:cs="Century" w:hint="eastAsia"/>
          <w:sz w:val="24"/>
          <w:szCs w:val="24"/>
        </w:rPr>
        <w:t>例えば、以下のような点を内容と</w:t>
      </w:r>
      <w:r w:rsidR="003A6C09">
        <w:rPr>
          <w:rFonts w:asciiTheme="minorEastAsia" w:hAnsiTheme="minorEastAsia" w:cs="Century" w:hint="eastAsia"/>
          <w:sz w:val="24"/>
          <w:szCs w:val="24"/>
        </w:rPr>
        <w:t>します。</w:t>
      </w:r>
    </w:p>
    <w:p w14:paraId="6112C974"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・身体面、心理・精神面、社会面など、多面的にニーズを捉えているか</w:t>
      </w:r>
    </w:p>
    <w:p w14:paraId="28C7634C"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・尊厳、人権、利用者本位、自己決定、プライバシーの保護について記述されているか</w:t>
      </w:r>
    </w:p>
    <w:p w14:paraId="043933A1" w14:textId="77777777" w:rsidR="007674F8" w:rsidRPr="007674F8" w:rsidRDefault="007674F8" w:rsidP="007674F8">
      <w:pPr>
        <w:ind w:left="443" w:hangingChars="200" w:hanging="443"/>
        <w:rPr>
          <w:rFonts w:asciiTheme="minorEastAsia" w:hAnsiTheme="minorEastAsia" w:cs="Century"/>
          <w:sz w:val="24"/>
          <w:szCs w:val="24"/>
        </w:rPr>
      </w:pPr>
      <w:r w:rsidRPr="007674F8">
        <w:rPr>
          <w:rFonts w:asciiTheme="minorEastAsia" w:hAnsiTheme="minorEastAsia" w:cs="Century" w:hint="eastAsia"/>
          <w:sz w:val="24"/>
          <w:szCs w:val="24"/>
        </w:rPr>
        <w:lastRenderedPageBreak/>
        <w:t xml:space="preserve">　・利用者個々の生活の質の向上（社会との関わり、五感の刺激、楽しみ、変化、役割、有用感、等）、生活の固有性について記述されているか</w:t>
      </w:r>
    </w:p>
    <w:p w14:paraId="217E52E0"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・自己実現について記述されているか</w:t>
      </w:r>
    </w:p>
    <w:p w14:paraId="063E1560"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・安全保持について記述されているか</w:t>
      </w:r>
    </w:p>
    <w:p w14:paraId="16C6A79E"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・自立支援、持てる力の最大限の発揮について記述されているか</w:t>
      </w:r>
    </w:p>
    <w:p w14:paraId="5E192486"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・多様な選択肢を考えられているか</w:t>
      </w:r>
    </w:p>
    <w:p w14:paraId="059B1781"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・資源の活用について記述されているか</w:t>
      </w:r>
    </w:p>
    <w:p w14:paraId="29E155C7"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・チームアプローチについて記述されているか</w:t>
      </w:r>
    </w:p>
    <w:p w14:paraId="44A489AF"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・利用者の行動の背景について記述されているか</w:t>
      </w:r>
    </w:p>
    <w:p w14:paraId="5CF06F99" w14:textId="6F577351" w:rsidR="007674F8" w:rsidRPr="007674F8" w:rsidRDefault="003A6C09" w:rsidP="007674F8">
      <w:pPr>
        <w:rPr>
          <w:rFonts w:asciiTheme="minorEastAsia" w:hAnsiTheme="minorEastAsia" w:cs="Century"/>
          <w:sz w:val="24"/>
          <w:szCs w:val="24"/>
        </w:rPr>
      </w:pPr>
      <w:r>
        <w:rPr>
          <w:rFonts w:asciiTheme="minorEastAsia" w:hAnsiTheme="minorEastAsia" w:cs="Century" w:hint="eastAsia"/>
          <w:sz w:val="24"/>
          <w:szCs w:val="24"/>
        </w:rPr>
        <w:t>３）</w:t>
      </w:r>
      <w:r w:rsidR="007674F8" w:rsidRPr="007674F8">
        <w:rPr>
          <w:rFonts w:asciiTheme="minorEastAsia" w:hAnsiTheme="minorEastAsia" w:cs="Century" w:hint="eastAsia"/>
          <w:b/>
          <w:sz w:val="24"/>
          <w:szCs w:val="24"/>
        </w:rPr>
        <w:t>審査方法</w:t>
      </w:r>
    </w:p>
    <w:p w14:paraId="0EF62404" w14:textId="212AE791"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・審査員は9名と</w:t>
      </w:r>
      <w:r w:rsidR="003A6C09">
        <w:rPr>
          <w:rFonts w:asciiTheme="minorEastAsia" w:hAnsiTheme="minorEastAsia" w:cs="Century" w:hint="eastAsia"/>
          <w:sz w:val="24"/>
          <w:szCs w:val="24"/>
        </w:rPr>
        <w:t>します。</w:t>
      </w:r>
    </w:p>
    <w:p w14:paraId="13D0625B" w14:textId="30BDF001"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①</w:t>
      </w:r>
      <w:r w:rsidRPr="007674F8">
        <w:rPr>
          <w:rFonts w:asciiTheme="minorEastAsia" w:hAnsiTheme="minorEastAsia" w:cs="Century"/>
          <w:b/>
          <w:sz w:val="24"/>
          <w:szCs w:val="24"/>
        </w:rPr>
        <w:t>論理の観点による審査</w:t>
      </w:r>
    </w:p>
    <w:p w14:paraId="3C59F9AD" w14:textId="0E691AED"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・各々の審査員が、全解答について、論理の観点によって順位づけを</w:t>
      </w:r>
      <w:r w:rsidR="003A6C09">
        <w:rPr>
          <w:rFonts w:asciiTheme="minorEastAsia" w:hAnsiTheme="minorEastAsia" w:cs="Century" w:hint="eastAsia"/>
          <w:sz w:val="24"/>
          <w:szCs w:val="24"/>
        </w:rPr>
        <w:t>します。</w:t>
      </w:r>
    </w:p>
    <w:p w14:paraId="62CC39A9" w14:textId="522BB4AB"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・上位6校の点数を以下のようにつけ</w:t>
      </w:r>
      <w:r w:rsidR="003A6C09">
        <w:rPr>
          <w:rFonts w:asciiTheme="minorEastAsia" w:hAnsiTheme="minorEastAsia" w:cs="Century" w:hint="eastAsia"/>
          <w:sz w:val="24"/>
          <w:szCs w:val="24"/>
        </w:rPr>
        <w:t>ます。</w:t>
      </w:r>
    </w:p>
    <w:p w14:paraId="4FCD041A"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１位　50点</w:t>
      </w:r>
    </w:p>
    <w:p w14:paraId="07232F04"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２位　49点</w:t>
      </w:r>
    </w:p>
    <w:p w14:paraId="6BCF7090"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３位　48点</w:t>
      </w:r>
    </w:p>
    <w:p w14:paraId="101E226D"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４位　47点</w:t>
      </w:r>
    </w:p>
    <w:p w14:paraId="6F1B6877"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５位　46点</w:t>
      </w:r>
    </w:p>
    <w:p w14:paraId="09839844"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６位　45点</w:t>
      </w:r>
    </w:p>
    <w:p w14:paraId="18752612" w14:textId="7D1C4A2F"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・同点も可能で</w:t>
      </w:r>
      <w:r w:rsidR="003A6C09">
        <w:rPr>
          <w:rFonts w:asciiTheme="minorEastAsia" w:hAnsiTheme="minorEastAsia" w:cs="Century" w:hint="eastAsia"/>
          <w:sz w:val="24"/>
          <w:szCs w:val="24"/>
        </w:rPr>
        <w:t>す。</w:t>
      </w:r>
    </w:p>
    <w:p w14:paraId="6142514F"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例えば、2位に同点が3校ある場合</w:t>
      </w:r>
    </w:p>
    <w:p w14:paraId="48363C8F"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１位　50点</w:t>
      </w:r>
    </w:p>
    <w:p w14:paraId="63BE1343"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２位　49点（３校）</w:t>
      </w:r>
    </w:p>
    <w:p w14:paraId="0DF5DEF7"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５位　46点</w:t>
      </w:r>
    </w:p>
    <w:p w14:paraId="2C77533E"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６位　45点</w:t>
      </w:r>
    </w:p>
    <w:p w14:paraId="78C13D1F" w14:textId="006AFED8"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・7位以下はすべて44点と</w:t>
      </w:r>
      <w:r w:rsidR="003A6C09">
        <w:rPr>
          <w:rFonts w:asciiTheme="minorEastAsia" w:hAnsiTheme="minorEastAsia" w:cs="Century" w:hint="eastAsia"/>
          <w:sz w:val="24"/>
          <w:szCs w:val="24"/>
        </w:rPr>
        <w:t>します。</w:t>
      </w:r>
    </w:p>
    <w:p w14:paraId="2852D908" w14:textId="3437818C"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・各校ごとに全審査員のつけた点数の平均を出</w:t>
      </w:r>
      <w:r w:rsidR="003A6C09">
        <w:rPr>
          <w:rFonts w:asciiTheme="minorEastAsia" w:hAnsiTheme="minorEastAsia" w:cs="Century" w:hint="eastAsia"/>
          <w:sz w:val="24"/>
          <w:szCs w:val="24"/>
        </w:rPr>
        <w:t>します</w:t>
      </w:r>
      <w:r w:rsidRPr="007674F8">
        <w:rPr>
          <w:rFonts w:asciiTheme="minorEastAsia" w:hAnsiTheme="minorEastAsia" w:cs="Century" w:hint="eastAsia"/>
          <w:sz w:val="24"/>
          <w:szCs w:val="24"/>
        </w:rPr>
        <w:t>（Ａ）</w:t>
      </w:r>
    </w:p>
    <w:p w14:paraId="3BD7D5E4"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②</w:t>
      </w:r>
      <w:r w:rsidRPr="007674F8">
        <w:rPr>
          <w:rFonts w:asciiTheme="minorEastAsia" w:hAnsiTheme="minorEastAsia" w:cs="Century" w:hint="eastAsia"/>
          <w:b/>
          <w:sz w:val="24"/>
          <w:szCs w:val="24"/>
        </w:rPr>
        <w:t>視点</w:t>
      </w:r>
      <w:r w:rsidRPr="007674F8">
        <w:rPr>
          <w:rFonts w:asciiTheme="minorEastAsia" w:hAnsiTheme="minorEastAsia" w:cs="Century"/>
          <w:b/>
          <w:sz w:val="24"/>
          <w:szCs w:val="24"/>
        </w:rPr>
        <w:t>の観点による審査</w:t>
      </w:r>
    </w:p>
    <w:p w14:paraId="62356883" w14:textId="59EC86A9" w:rsidR="007674F8" w:rsidRPr="007674F8" w:rsidRDefault="007674F8" w:rsidP="007674F8">
      <w:pPr>
        <w:ind w:left="222" w:hangingChars="100" w:hanging="222"/>
        <w:rPr>
          <w:rFonts w:asciiTheme="minorEastAsia" w:hAnsiTheme="minorEastAsia" w:cs="Century"/>
          <w:sz w:val="24"/>
          <w:szCs w:val="24"/>
        </w:rPr>
      </w:pPr>
      <w:r w:rsidRPr="007674F8">
        <w:rPr>
          <w:rFonts w:asciiTheme="minorEastAsia" w:hAnsiTheme="minorEastAsia" w:cs="Century" w:hint="eastAsia"/>
          <w:sz w:val="24"/>
          <w:szCs w:val="24"/>
        </w:rPr>
        <w:t>・</w:t>
      </w:r>
      <w:r w:rsidRPr="007674F8">
        <w:rPr>
          <w:rFonts w:asciiTheme="minorEastAsia" w:hAnsiTheme="minorEastAsia" w:cs="Century"/>
          <w:sz w:val="24"/>
          <w:szCs w:val="24"/>
        </w:rPr>
        <w:t>事例のアセスメントおよび計画に必須の重要項目を</w:t>
      </w:r>
      <w:r w:rsidR="003A6C09">
        <w:rPr>
          <w:rFonts w:asciiTheme="minorEastAsia" w:hAnsiTheme="minorEastAsia" w:cs="Century" w:hint="eastAsia"/>
          <w:sz w:val="24"/>
          <w:szCs w:val="24"/>
        </w:rPr>
        <w:t>、</w:t>
      </w:r>
      <w:r w:rsidRPr="007674F8">
        <w:rPr>
          <w:rFonts w:asciiTheme="minorEastAsia" w:hAnsiTheme="minorEastAsia" w:cs="Century"/>
          <w:sz w:val="24"/>
          <w:szCs w:val="24"/>
        </w:rPr>
        <w:t>事前に審査員間で話し合い、設定してお</w:t>
      </w:r>
      <w:r w:rsidR="003A6C09">
        <w:rPr>
          <w:rFonts w:asciiTheme="minorEastAsia" w:hAnsiTheme="minorEastAsia" w:cs="Century" w:hint="eastAsia"/>
          <w:sz w:val="24"/>
          <w:szCs w:val="24"/>
        </w:rPr>
        <w:t>きます。</w:t>
      </w:r>
    </w:p>
    <w:p w14:paraId="35F75DE1" w14:textId="06003568" w:rsidR="007674F8" w:rsidRPr="007674F8" w:rsidRDefault="007674F8" w:rsidP="007674F8">
      <w:pPr>
        <w:ind w:left="222" w:hangingChars="100" w:hanging="222"/>
        <w:rPr>
          <w:rFonts w:asciiTheme="minorEastAsia" w:hAnsiTheme="minorEastAsia" w:cs="Century"/>
          <w:sz w:val="24"/>
          <w:szCs w:val="24"/>
        </w:rPr>
      </w:pPr>
      <w:r w:rsidRPr="007674F8">
        <w:rPr>
          <w:rFonts w:asciiTheme="minorEastAsia" w:hAnsiTheme="minorEastAsia" w:cs="Century" w:hint="eastAsia"/>
          <w:sz w:val="24"/>
          <w:szCs w:val="24"/>
        </w:rPr>
        <w:t>・各々の審査員が、全解答について、視点の観点によって順位づけを</w:t>
      </w:r>
      <w:r w:rsidR="003A6C09">
        <w:rPr>
          <w:rFonts w:asciiTheme="minorEastAsia" w:hAnsiTheme="minorEastAsia" w:cs="Century" w:hint="eastAsia"/>
          <w:sz w:val="24"/>
          <w:szCs w:val="24"/>
        </w:rPr>
        <w:t>します。</w:t>
      </w:r>
      <w:r w:rsidRPr="007674F8">
        <w:rPr>
          <w:rFonts w:asciiTheme="minorEastAsia" w:hAnsiTheme="minorEastAsia" w:cs="Century" w:hint="eastAsia"/>
          <w:sz w:val="24"/>
          <w:szCs w:val="24"/>
        </w:rPr>
        <w:t>すなわち、事前に設定した重要項目が明確に記述されているかどうかで順位づけを</w:t>
      </w:r>
      <w:r w:rsidR="003A6C09">
        <w:rPr>
          <w:rFonts w:asciiTheme="minorEastAsia" w:hAnsiTheme="minorEastAsia" w:cs="Century" w:hint="eastAsia"/>
          <w:sz w:val="24"/>
          <w:szCs w:val="24"/>
        </w:rPr>
        <w:t>します。</w:t>
      </w:r>
    </w:p>
    <w:p w14:paraId="45EAB7A5" w14:textId="07690872"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・上位</w:t>
      </w:r>
      <w:r w:rsidR="003A6C09">
        <w:rPr>
          <w:rFonts w:asciiTheme="minorEastAsia" w:hAnsiTheme="minorEastAsia" w:cs="Century" w:hint="eastAsia"/>
          <w:sz w:val="24"/>
          <w:szCs w:val="24"/>
        </w:rPr>
        <w:t>6</w:t>
      </w:r>
      <w:r w:rsidRPr="007674F8">
        <w:rPr>
          <w:rFonts w:asciiTheme="minorEastAsia" w:hAnsiTheme="minorEastAsia" w:cs="Century" w:hint="eastAsia"/>
          <w:sz w:val="24"/>
          <w:szCs w:val="24"/>
        </w:rPr>
        <w:t>校の点数を以下のようにつけ</w:t>
      </w:r>
      <w:r w:rsidR="003A6C09">
        <w:rPr>
          <w:rFonts w:asciiTheme="minorEastAsia" w:hAnsiTheme="minorEastAsia" w:cs="Century" w:hint="eastAsia"/>
          <w:sz w:val="24"/>
          <w:szCs w:val="24"/>
        </w:rPr>
        <w:t>ます。</w:t>
      </w:r>
    </w:p>
    <w:p w14:paraId="58941479"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１位　50点</w:t>
      </w:r>
    </w:p>
    <w:p w14:paraId="43E25680"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２位　49点</w:t>
      </w:r>
    </w:p>
    <w:p w14:paraId="5D1D3F98"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３位　48点</w:t>
      </w:r>
    </w:p>
    <w:p w14:paraId="461D94EB"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４位　47点</w:t>
      </w:r>
    </w:p>
    <w:p w14:paraId="77E6C805"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lastRenderedPageBreak/>
        <w:t xml:space="preserve">　５位　46点</w:t>
      </w:r>
    </w:p>
    <w:p w14:paraId="6B94610C"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 xml:space="preserve">　６位　45点</w:t>
      </w:r>
    </w:p>
    <w:p w14:paraId="365C05AB" w14:textId="195AAECA"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・同点も可能で</w:t>
      </w:r>
      <w:r w:rsidR="003A6C09">
        <w:rPr>
          <w:rFonts w:asciiTheme="minorEastAsia" w:hAnsiTheme="minorEastAsia" w:cs="Century" w:hint="eastAsia"/>
          <w:sz w:val="24"/>
          <w:szCs w:val="24"/>
        </w:rPr>
        <w:t>す。</w:t>
      </w:r>
    </w:p>
    <w:p w14:paraId="035231CA"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例えば、2位に同点が3校ある場合</w:t>
      </w:r>
    </w:p>
    <w:p w14:paraId="034CBC7F"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１位　50点</w:t>
      </w:r>
    </w:p>
    <w:p w14:paraId="31E80AC3"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２位　49点（3校）</w:t>
      </w:r>
    </w:p>
    <w:p w14:paraId="2DF1B546"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５位　46点</w:t>
      </w:r>
    </w:p>
    <w:p w14:paraId="2CC419D8" w14:textId="77777777" w:rsidR="007674F8" w:rsidRPr="007674F8" w:rsidRDefault="007674F8" w:rsidP="007674F8">
      <w:pPr>
        <w:ind w:firstLineChars="100" w:firstLine="222"/>
        <w:rPr>
          <w:rFonts w:asciiTheme="minorEastAsia" w:hAnsiTheme="minorEastAsia" w:cs="Century"/>
          <w:sz w:val="24"/>
          <w:szCs w:val="24"/>
        </w:rPr>
      </w:pPr>
      <w:r w:rsidRPr="007674F8">
        <w:rPr>
          <w:rFonts w:asciiTheme="minorEastAsia" w:hAnsiTheme="minorEastAsia" w:cs="Century" w:hint="eastAsia"/>
          <w:sz w:val="24"/>
          <w:szCs w:val="24"/>
        </w:rPr>
        <w:t xml:space="preserve">　６位　45点</w:t>
      </w:r>
    </w:p>
    <w:p w14:paraId="7A203E05" w14:textId="51174EE1"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・7位以下はすべて44点と</w:t>
      </w:r>
      <w:r w:rsidR="003A6C09">
        <w:rPr>
          <w:rFonts w:asciiTheme="minorEastAsia" w:hAnsiTheme="minorEastAsia" w:cs="Century" w:hint="eastAsia"/>
          <w:sz w:val="24"/>
          <w:szCs w:val="24"/>
        </w:rPr>
        <w:t>します。</w:t>
      </w:r>
    </w:p>
    <w:p w14:paraId="41F83BC1" w14:textId="0BBCFB4A"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・各校ごとに全審査員のつけた点数の平均を出</w:t>
      </w:r>
      <w:r w:rsidR="003A6C09">
        <w:rPr>
          <w:rFonts w:asciiTheme="minorEastAsia" w:hAnsiTheme="minorEastAsia" w:cs="Century" w:hint="eastAsia"/>
          <w:sz w:val="24"/>
          <w:szCs w:val="24"/>
        </w:rPr>
        <w:t>します</w:t>
      </w:r>
      <w:r w:rsidRPr="007674F8">
        <w:rPr>
          <w:rFonts w:asciiTheme="minorEastAsia" w:hAnsiTheme="minorEastAsia" w:cs="Century" w:hint="eastAsia"/>
          <w:sz w:val="24"/>
          <w:szCs w:val="24"/>
        </w:rPr>
        <w:t>（Ｂ）</w:t>
      </w:r>
    </w:p>
    <w:p w14:paraId="6B19315A" w14:textId="3239B5E1" w:rsidR="007674F8" w:rsidRPr="007674F8" w:rsidRDefault="007674F8" w:rsidP="007674F8">
      <w:pPr>
        <w:ind w:left="222" w:hangingChars="100" w:hanging="222"/>
        <w:rPr>
          <w:rFonts w:asciiTheme="minorEastAsia" w:hAnsiTheme="minorEastAsia" w:cs="Century"/>
          <w:sz w:val="24"/>
          <w:szCs w:val="24"/>
        </w:rPr>
      </w:pPr>
      <w:r w:rsidRPr="007674F8">
        <w:rPr>
          <w:rFonts w:asciiTheme="minorEastAsia" w:hAnsiTheme="minorEastAsia" w:cs="Century" w:hint="eastAsia"/>
          <w:sz w:val="24"/>
          <w:szCs w:val="24"/>
        </w:rPr>
        <w:t>・審査の過程において、事前に設定した重要項目以外の項目を重要項目とする必要が出てきた場合は、設定し直してあらためて審査</w:t>
      </w:r>
      <w:r w:rsidR="003A6C09">
        <w:rPr>
          <w:rFonts w:asciiTheme="minorEastAsia" w:hAnsiTheme="minorEastAsia" w:cs="Century" w:hint="eastAsia"/>
          <w:sz w:val="24"/>
          <w:szCs w:val="24"/>
        </w:rPr>
        <w:t>します。</w:t>
      </w:r>
    </w:p>
    <w:p w14:paraId="15DC9A61" w14:textId="77777777" w:rsidR="007674F8" w:rsidRPr="007674F8" w:rsidRDefault="007674F8" w:rsidP="007674F8">
      <w:pPr>
        <w:rPr>
          <w:rFonts w:asciiTheme="minorEastAsia" w:hAnsiTheme="minorEastAsia" w:cs="Century"/>
          <w:sz w:val="24"/>
          <w:szCs w:val="24"/>
        </w:rPr>
      </w:pPr>
      <w:r w:rsidRPr="007674F8">
        <w:rPr>
          <w:rFonts w:asciiTheme="minorEastAsia" w:hAnsiTheme="minorEastAsia" w:cs="Century" w:hint="eastAsia"/>
          <w:sz w:val="24"/>
          <w:szCs w:val="24"/>
        </w:rPr>
        <w:t>③</w:t>
      </w:r>
      <w:r w:rsidRPr="007674F8">
        <w:rPr>
          <w:rFonts w:asciiTheme="minorEastAsia" w:hAnsiTheme="minorEastAsia" w:cs="Century" w:hint="eastAsia"/>
          <w:b/>
          <w:sz w:val="24"/>
          <w:szCs w:val="24"/>
        </w:rPr>
        <w:t>２つの</w:t>
      </w:r>
      <w:r w:rsidRPr="007674F8">
        <w:rPr>
          <w:rFonts w:asciiTheme="minorEastAsia" w:hAnsiTheme="minorEastAsia" w:cs="Century"/>
          <w:b/>
          <w:sz w:val="24"/>
          <w:szCs w:val="24"/>
        </w:rPr>
        <w:t>観点</w:t>
      </w:r>
      <w:r w:rsidRPr="007674F8">
        <w:rPr>
          <w:rFonts w:asciiTheme="minorEastAsia" w:hAnsiTheme="minorEastAsia" w:cs="Century" w:hint="eastAsia"/>
          <w:b/>
          <w:sz w:val="24"/>
          <w:szCs w:val="24"/>
        </w:rPr>
        <w:t>の点数の合計</w:t>
      </w:r>
    </w:p>
    <w:p w14:paraId="4B1B27F8" w14:textId="6922DAA5" w:rsidR="007674F8" w:rsidRPr="007674F8" w:rsidRDefault="007674F8" w:rsidP="007674F8">
      <w:pPr>
        <w:ind w:left="222" w:hangingChars="100" w:hanging="222"/>
        <w:rPr>
          <w:rFonts w:asciiTheme="minorEastAsia" w:hAnsiTheme="minorEastAsia" w:cs="Century"/>
          <w:sz w:val="24"/>
          <w:szCs w:val="24"/>
        </w:rPr>
      </w:pPr>
      <w:r w:rsidRPr="007674F8">
        <w:rPr>
          <w:rFonts w:asciiTheme="minorEastAsia" w:hAnsiTheme="minorEastAsia" w:cs="Century" w:hint="eastAsia"/>
          <w:sz w:val="24"/>
          <w:szCs w:val="24"/>
        </w:rPr>
        <w:t>・2つの観点の点数を合計し（Ａ＋Ｂ）、上位6校を決め</w:t>
      </w:r>
      <w:r w:rsidR="003A6C09">
        <w:rPr>
          <w:rFonts w:asciiTheme="minorEastAsia" w:hAnsiTheme="minorEastAsia" w:cs="Century" w:hint="eastAsia"/>
          <w:sz w:val="24"/>
          <w:szCs w:val="24"/>
        </w:rPr>
        <w:t>ます。</w:t>
      </w:r>
    </w:p>
    <w:p w14:paraId="6BD93FCA" w14:textId="0508BA9A" w:rsidR="007674F8" w:rsidRPr="007674F8" w:rsidRDefault="007674F8" w:rsidP="007674F8">
      <w:pPr>
        <w:ind w:left="222" w:hangingChars="100" w:hanging="222"/>
        <w:rPr>
          <w:rFonts w:asciiTheme="minorEastAsia" w:hAnsiTheme="minorEastAsia" w:cs="Century"/>
          <w:sz w:val="24"/>
          <w:szCs w:val="24"/>
        </w:rPr>
      </w:pPr>
      <w:r w:rsidRPr="007674F8">
        <w:rPr>
          <w:rFonts w:asciiTheme="minorEastAsia" w:hAnsiTheme="minorEastAsia" w:cs="Century" w:hint="eastAsia"/>
          <w:sz w:val="24"/>
          <w:szCs w:val="24"/>
        </w:rPr>
        <w:t>・同じ順位が複数校になる場合もあり得</w:t>
      </w:r>
      <w:r w:rsidR="003A6C09">
        <w:rPr>
          <w:rFonts w:asciiTheme="minorEastAsia" w:hAnsiTheme="minorEastAsia" w:cs="Century" w:hint="eastAsia"/>
          <w:sz w:val="24"/>
          <w:szCs w:val="24"/>
        </w:rPr>
        <w:t>ます。</w:t>
      </w:r>
    </w:p>
    <w:p w14:paraId="08711B67" w14:textId="1C3DDDBF" w:rsidR="007674F8" w:rsidRPr="007674F8" w:rsidRDefault="007674F8" w:rsidP="007674F8">
      <w:pPr>
        <w:ind w:left="222" w:hangingChars="100" w:hanging="222"/>
        <w:rPr>
          <w:rFonts w:asciiTheme="minorEastAsia" w:hAnsiTheme="minorEastAsia" w:cs="Century"/>
          <w:sz w:val="24"/>
          <w:szCs w:val="24"/>
        </w:rPr>
      </w:pPr>
      <w:r w:rsidRPr="007674F8">
        <w:rPr>
          <w:rFonts w:asciiTheme="minorEastAsia" w:hAnsiTheme="minorEastAsia" w:cs="Century" w:hint="eastAsia"/>
          <w:sz w:val="24"/>
          <w:szCs w:val="24"/>
        </w:rPr>
        <w:t>・上位6校には2つの観点の順位および平均した点数も伝え</w:t>
      </w:r>
      <w:r w:rsidR="003A6C09">
        <w:rPr>
          <w:rFonts w:asciiTheme="minorEastAsia" w:hAnsiTheme="minorEastAsia" w:cs="Century" w:hint="eastAsia"/>
          <w:sz w:val="24"/>
          <w:szCs w:val="24"/>
        </w:rPr>
        <w:t>ます。</w:t>
      </w:r>
    </w:p>
    <w:p w14:paraId="43044BA7" w14:textId="77777777" w:rsidR="003A6C09" w:rsidRDefault="003A6C09" w:rsidP="003A6C09">
      <w:pPr>
        <w:ind w:leftChars="100" w:left="192"/>
        <w:rPr>
          <w:rFonts w:asciiTheme="minorEastAsia" w:hAnsiTheme="minorEastAsia" w:cs="Century"/>
          <w:sz w:val="24"/>
          <w:szCs w:val="24"/>
        </w:rPr>
      </w:pPr>
      <w:r>
        <w:rPr>
          <w:rFonts w:asciiTheme="minorEastAsia" w:hAnsiTheme="minorEastAsia" w:cs="Century" w:hint="eastAsia"/>
          <w:sz w:val="24"/>
          <w:szCs w:val="24"/>
        </w:rPr>
        <w:t>ただし、</w:t>
      </w:r>
      <w:r w:rsidR="007674F8" w:rsidRPr="007674F8">
        <w:rPr>
          <w:rFonts w:asciiTheme="minorEastAsia" w:hAnsiTheme="minorEastAsia" w:cs="Century" w:hint="eastAsia"/>
          <w:sz w:val="24"/>
          <w:szCs w:val="24"/>
        </w:rPr>
        <w:t>点数は相対評価の指標であって、絶対評価の点数ではないことに</w:t>
      </w:r>
      <w:r>
        <w:rPr>
          <w:rFonts w:asciiTheme="minorEastAsia" w:hAnsiTheme="minorEastAsia" w:cs="Century" w:hint="eastAsia"/>
          <w:sz w:val="24"/>
          <w:szCs w:val="24"/>
        </w:rPr>
        <w:t>ご</w:t>
      </w:r>
      <w:r w:rsidR="007674F8" w:rsidRPr="007674F8">
        <w:rPr>
          <w:rFonts w:asciiTheme="minorEastAsia" w:hAnsiTheme="minorEastAsia" w:cs="Century" w:hint="eastAsia"/>
          <w:sz w:val="24"/>
          <w:szCs w:val="24"/>
        </w:rPr>
        <w:t>留意</w:t>
      </w:r>
      <w:r>
        <w:rPr>
          <w:rFonts w:asciiTheme="minorEastAsia" w:hAnsiTheme="minorEastAsia" w:cs="Century" w:hint="eastAsia"/>
          <w:sz w:val="24"/>
          <w:szCs w:val="24"/>
        </w:rPr>
        <w:t>ください。</w:t>
      </w:r>
    </w:p>
    <w:p w14:paraId="0D897CE3" w14:textId="211D078D" w:rsidR="007674F8" w:rsidRPr="003A6C09" w:rsidRDefault="007674F8" w:rsidP="007674F8">
      <w:pPr>
        <w:ind w:left="222" w:hangingChars="100" w:hanging="222"/>
        <w:rPr>
          <w:rFonts w:asciiTheme="minorEastAsia" w:hAnsiTheme="minorEastAsia" w:cs="Century"/>
          <w:sz w:val="24"/>
          <w:szCs w:val="24"/>
        </w:rPr>
      </w:pPr>
      <w:r w:rsidRPr="007674F8">
        <w:rPr>
          <w:rFonts w:asciiTheme="minorEastAsia" w:hAnsiTheme="minorEastAsia" w:cs="Century" w:hint="eastAsia"/>
          <w:sz w:val="24"/>
          <w:szCs w:val="24"/>
        </w:rPr>
        <w:t>・7位以下には順位・点数は伝え</w:t>
      </w:r>
      <w:r w:rsidR="003A6C09">
        <w:rPr>
          <w:rFonts w:asciiTheme="minorEastAsia" w:hAnsiTheme="minorEastAsia" w:cs="Century" w:hint="eastAsia"/>
          <w:sz w:val="24"/>
          <w:szCs w:val="24"/>
        </w:rPr>
        <w:t>ません（講評はフィードバックします）。</w:t>
      </w:r>
    </w:p>
    <w:p w14:paraId="6E88CA28" w14:textId="71B77C05" w:rsidR="007674F8" w:rsidRDefault="007674F8" w:rsidP="007674F8">
      <w:pPr>
        <w:ind w:left="192" w:hangingChars="100" w:hanging="192"/>
        <w:rPr>
          <w:rFonts w:asciiTheme="minorEastAsia" w:hAnsiTheme="minorEastAsia" w:cs="Century"/>
        </w:rPr>
      </w:pPr>
    </w:p>
    <w:p w14:paraId="271DB6D1" w14:textId="39FB3217" w:rsidR="003A6C09" w:rsidRDefault="003A6C09" w:rsidP="007674F8">
      <w:pPr>
        <w:ind w:left="192" w:hangingChars="100" w:hanging="192"/>
        <w:rPr>
          <w:rFonts w:asciiTheme="minorEastAsia" w:hAnsiTheme="minorEastAsia" w:cs="Century"/>
        </w:rPr>
      </w:pPr>
    </w:p>
    <w:p w14:paraId="74BD5EBD" w14:textId="1FE87651" w:rsidR="003A6C09" w:rsidRDefault="003A6C09" w:rsidP="007674F8">
      <w:pPr>
        <w:ind w:left="192" w:hangingChars="100" w:hanging="192"/>
        <w:rPr>
          <w:rFonts w:asciiTheme="minorEastAsia" w:hAnsiTheme="minorEastAsia" w:cs="Century"/>
        </w:rPr>
      </w:pPr>
    </w:p>
    <w:p w14:paraId="340FCC6E" w14:textId="5D226AFB" w:rsidR="003A6C09" w:rsidRDefault="003A6C09" w:rsidP="007674F8">
      <w:pPr>
        <w:ind w:left="192" w:hangingChars="100" w:hanging="192"/>
        <w:rPr>
          <w:rFonts w:asciiTheme="minorEastAsia" w:hAnsiTheme="minorEastAsia" w:cs="Century"/>
        </w:rPr>
      </w:pPr>
    </w:p>
    <w:p w14:paraId="0C6F02EB" w14:textId="19CF9BC8" w:rsidR="003A6C09" w:rsidRDefault="003A6C09" w:rsidP="007674F8">
      <w:pPr>
        <w:ind w:left="192" w:hangingChars="100" w:hanging="192"/>
        <w:rPr>
          <w:rFonts w:asciiTheme="minorEastAsia" w:hAnsiTheme="minorEastAsia" w:cs="Century"/>
        </w:rPr>
      </w:pPr>
    </w:p>
    <w:p w14:paraId="4C981A27" w14:textId="77777777" w:rsidR="003A6C09" w:rsidRPr="003A6C09" w:rsidRDefault="003A6C09" w:rsidP="007674F8">
      <w:pPr>
        <w:ind w:left="192" w:hangingChars="100" w:hanging="192"/>
        <w:rPr>
          <w:rFonts w:asciiTheme="minorEastAsia" w:hAnsiTheme="minorEastAsia" w:cs="Century"/>
        </w:rPr>
      </w:pPr>
    </w:p>
    <w:p w14:paraId="342E2B72" w14:textId="77777777" w:rsidR="007674F8" w:rsidRPr="007674F8" w:rsidRDefault="007674F8" w:rsidP="007674F8">
      <w:pPr>
        <w:rPr>
          <w:rFonts w:asciiTheme="minorEastAsia" w:hAnsiTheme="minorEastAsia"/>
          <w:sz w:val="24"/>
          <w:szCs w:val="24"/>
        </w:rPr>
      </w:pPr>
    </w:p>
    <w:p w14:paraId="6A45875C" w14:textId="77777777" w:rsidR="007674F8" w:rsidRDefault="007674F8" w:rsidP="007674F8">
      <w:pPr>
        <w:rPr>
          <w:rFonts w:asciiTheme="minorEastAsia" w:hAnsiTheme="minorEastAsia"/>
          <w:sz w:val="24"/>
          <w:szCs w:val="24"/>
        </w:rPr>
      </w:pPr>
    </w:p>
    <w:p w14:paraId="675943EE" w14:textId="0230237D" w:rsidR="007674F8" w:rsidRDefault="007674F8" w:rsidP="007674F8">
      <w:pPr>
        <w:rPr>
          <w:rFonts w:asciiTheme="minorEastAsia" w:hAnsiTheme="minorEastAsia"/>
          <w:sz w:val="24"/>
          <w:szCs w:val="24"/>
        </w:rPr>
      </w:pPr>
    </w:p>
    <w:p w14:paraId="0BCE134F" w14:textId="7BC76735" w:rsidR="003A6C09" w:rsidRDefault="003A6C09" w:rsidP="007674F8">
      <w:pPr>
        <w:rPr>
          <w:rFonts w:asciiTheme="minorEastAsia" w:hAnsiTheme="minorEastAsia"/>
          <w:sz w:val="24"/>
          <w:szCs w:val="24"/>
        </w:rPr>
      </w:pPr>
    </w:p>
    <w:p w14:paraId="2BCF6537" w14:textId="4E6ABB2F" w:rsidR="003A6C09" w:rsidRDefault="003A6C09" w:rsidP="007674F8">
      <w:pPr>
        <w:rPr>
          <w:rFonts w:asciiTheme="minorEastAsia" w:hAnsiTheme="minorEastAsia"/>
          <w:sz w:val="24"/>
          <w:szCs w:val="24"/>
        </w:rPr>
      </w:pPr>
    </w:p>
    <w:p w14:paraId="6F9BC97F" w14:textId="468DFBA8" w:rsidR="003A6C09" w:rsidRDefault="003A6C09" w:rsidP="007674F8">
      <w:pPr>
        <w:rPr>
          <w:rFonts w:asciiTheme="minorEastAsia" w:hAnsiTheme="minorEastAsia"/>
          <w:sz w:val="24"/>
          <w:szCs w:val="24"/>
        </w:rPr>
      </w:pPr>
    </w:p>
    <w:p w14:paraId="4FFC32DF" w14:textId="193882DC" w:rsidR="003A6C09" w:rsidRDefault="003A6C09" w:rsidP="007674F8">
      <w:pPr>
        <w:rPr>
          <w:rFonts w:asciiTheme="minorEastAsia" w:hAnsiTheme="minorEastAsia"/>
          <w:sz w:val="24"/>
          <w:szCs w:val="24"/>
        </w:rPr>
      </w:pPr>
    </w:p>
    <w:p w14:paraId="2800F057" w14:textId="4710F8D8" w:rsidR="003A6C09" w:rsidRDefault="003A6C09" w:rsidP="007674F8">
      <w:pPr>
        <w:rPr>
          <w:rFonts w:asciiTheme="minorEastAsia" w:hAnsiTheme="minorEastAsia"/>
          <w:sz w:val="24"/>
          <w:szCs w:val="24"/>
        </w:rPr>
      </w:pPr>
    </w:p>
    <w:p w14:paraId="71275BFE" w14:textId="77777777" w:rsidR="003A6C09" w:rsidRPr="00EF7D09" w:rsidRDefault="003A6C09" w:rsidP="007674F8">
      <w:pPr>
        <w:rPr>
          <w:rFonts w:asciiTheme="minorEastAsia" w:hAnsiTheme="minorEastAsia"/>
          <w:sz w:val="24"/>
          <w:szCs w:val="24"/>
        </w:rPr>
      </w:pPr>
    </w:p>
    <w:p w14:paraId="6FC5C4E0" w14:textId="77777777" w:rsidR="00B10CC9" w:rsidRDefault="00B10CC9" w:rsidP="00B10CC9">
      <w:pPr>
        <w:ind w:leftChars="26" w:left="272" w:hangingChars="100" w:hanging="222"/>
        <w:rPr>
          <w:sz w:val="24"/>
          <w:szCs w:val="24"/>
        </w:rPr>
      </w:pPr>
    </w:p>
    <w:p w14:paraId="111EA5D0" w14:textId="77777777" w:rsidR="00B10CC9" w:rsidRDefault="00B10CC9" w:rsidP="00B10CC9">
      <w:pPr>
        <w:ind w:leftChars="26" w:left="272" w:hangingChars="100" w:hanging="222"/>
        <w:rPr>
          <w:sz w:val="24"/>
          <w:szCs w:val="24"/>
        </w:rPr>
      </w:pPr>
    </w:p>
    <w:p w14:paraId="5FCBC758" w14:textId="77777777" w:rsidR="00B10CC9" w:rsidRDefault="00B10CC9" w:rsidP="00B10CC9">
      <w:pPr>
        <w:ind w:leftChars="26" w:left="272" w:hangingChars="100" w:hanging="222"/>
        <w:rPr>
          <w:sz w:val="24"/>
          <w:szCs w:val="24"/>
        </w:rPr>
      </w:pPr>
    </w:p>
    <w:p w14:paraId="27AB704F" w14:textId="77777777" w:rsidR="00B10CC9" w:rsidRDefault="00B10CC9" w:rsidP="00B10CC9">
      <w:pPr>
        <w:ind w:leftChars="26" w:left="272" w:hangingChars="100" w:hanging="222"/>
        <w:rPr>
          <w:sz w:val="24"/>
          <w:szCs w:val="24"/>
        </w:rPr>
      </w:pPr>
    </w:p>
    <w:p w14:paraId="5DBC7B95" w14:textId="77777777" w:rsidR="00864604" w:rsidRDefault="00864604" w:rsidP="00864604">
      <w:pPr>
        <w:ind w:leftChars="-1" w:left="-2" w:firstLine="1"/>
        <w:rPr>
          <w:rFonts w:asciiTheme="majorEastAsia" w:eastAsiaTheme="majorEastAsia" w:hAnsiTheme="majorEastAsia"/>
          <w:b/>
        </w:rPr>
      </w:pPr>
    </w:p>
    <w:p w14:paraId="21D8BFD3" w14:textId="55815591" w:rsidR="00864604" w:rsidRPr="00234299" w:rsidRDefault="00864604" w:rsidP="00864604">
      <w:pPr>
        <w:ind w:leftChars="-1" w:left="-2" w:firstLine="1"/>
        <w:rPr>
          <w:rFonts w:asciiTheme="majorEastAsia" w:eastAsiaTheme="majorEastAsia" w:hAnsiTheme="majorEastAsia"/>
          <w:color w:val="000000" w:themeColor="text1"/>
        </w:rPr>
      </w:pPr>
      <w:r w:rsidRPr="00D55017">
        <w:rPr>
          <w:rFonts w:asciiTheme="majorEastAsia" w:eastAsiaTheme="majorEastAsia" w:hAnsiTheme="majorEastAsia" w:hint="eastAsia"/>
          <w:b/>
        </w:rPr>
        <w:lastRenderedPageBreak/>
        <w:t>介護創造力コンテスト　解答用紙</w:t>
      </w:r>
      <w:r>
        <w:rPr>
          <w:rFonts w:asciiTheme="majorEastAsia" w:eastAsiaTheme="majorEastAsia" w:hAnsiTheme="majorEastAsia" w:hint="eastAsia"/>
          <w:b/>
        </w:rPr>
        <w:t>（イメージ）</w:t>
      </w:r>
    </w:p>
    <w:p w14:paraId="651AEFCC" w14:textId="77777777" w:rsidR="00864604" w:rsidRPr="0056683C" w:rsidRDefault="00864604" w:rsidP="00864604">
      <w:pPr>
        <w:ind w:leftChars="-135" w:left="-1" w:hangingChars="134" w:hanging="258"/>
        <w:jc w:val="right"/>
        <w:rPr>
          <w:rFonts w:asciiTheme="majorEastAsia" w:eastAsiaTheme="majorEastAsia" w:hAnsiTheme="majorEastAsia"/>
        </w:rPr>
      </w:pPr>
      <w:r w:rsidRPr="0056683C">
        <w:rPr>
          <w:rFonts w:asciiTheme="majorEastAsia" w:eastAsiaTheme="majorEastAsia" w:hAnsiTheme="majorEastAsia" w:hint="eastAsia"/>
          <w:b/>
        </w:rPr>
        <w:t>学校名</w:t>
      </w:r>
      <w:r w:rsidRPr="0056683C">
        <w:rPr>
          <w:rFonts w:asciiTheme="majorEastAsia" w:eastAsiaTheme="majorEastAsia" w:hAnsiTheme="majorEastAsia" w:hint="eastAsia"/>
        </w:rPr>
        <w:t>【</w:t>
      </w:r>
      <w:r>
        <w:rPr>
          <w:rFonts w:asciiTheme="majorEastAsia" w:eastAsiaTheme="majorEastAsia" w:hAnsiTheme="majorEastAsia" w:hint="eastAsia"/>
        </w:rPr>
        <w:t xml:space="preserve">　　　　　　　　　</w:t>
      </w:r>
      <w:r w:rsidRPr="0056683C">
        <w:rPr>
          <w:rFonts w:asciiTheme="majorEastAsia" w:eastAsiaTheme="majorEastAsia" w:hAnsiTheme="majorEastAsia" w:hint="eastAsia"/>
        </w:rPr>
        <w:t xml:space="preserve">　　　　】</w:t>
      </w:r>
    </w:p>
    <w:p w14:paraId="2AD59EA4" w14:textId="77777777" w:rsidR="00864604" w:rsidRPr="00D55017" w:rsidRDefault="00864604" w:rsidP="00864604">
      <w:pPr>
        <w:snapToGrid w:val="0"/>
        <w:contextualSpacing/>
        <w:rPr>
          <w:rFonts w:asciiTheme="majorEastAsia" w:eastAsiaTheme="majorEastAsia" w:hAnsiTheme="majorEastAsia"/>
          <w:sz w:val="18"/>
        </w:rPr>
      </w:pPr>
      <w:r w:rsidRPr="00D55017">
        <w:rPr>
          <w:rFonts w:asciiTheme="majorEastAsia" w:eastAsiaTheme="majorEastAsia" w:hAnsiTheme="majorEastAsia" w:hint="eastAsia"/>
          <w:sz w:val="18"/>
        </w:rPr>
        <w:t>※解答本文の記述は明朝体10ポイントで行うこと。</w:t>
      </w:r>
    </w:p>
    <w:p w14:paraId="6033BCA3" w14:textId="77777777" w:rsidR="00864604" w:rsidRDefault="00864604" w:rsidP="00864604">
      <w:pPr>
        <w:snapToGrid w:val="0"/>
        <w:contextualSpacing/>
        <w:rPr>
          <w:rFonts w:asciiTheme="majorEastAsia" w:eastAsiaTheme="majorEastAsia" w:hAnsiTheme="majorEastAsia"/>
          <w:sz w:val="18"/>
        </w:rPr>
      </w:pPr>
      <w:r w:rsidRPr="00D55017">
        <w:rPr>
          <w:rFonts w:asciiTheme="majorEastAsia" w:eastAsiaTheme="majorEastAsia" w:hAnsiTheme="majorEastAsia" w:hint="eastAsia"/>
          <w:sz w:val="18"/>
        </w:rPr>
        <w:t>※解答のページ数の制約はない。</w:t>
      </w:r>
    </w:p>
    <w:p w14:paraId="3BD8A8DC" w14:textId="77777777" w:rsidR="00864604" w:rsidRDefault="00864604" w:rsidP="00864604">
      <w:pPr>
        <w:snapToGrid w:val="0"/>
        <w:contextualSpacing/>
        <w:rPr>
          <w:rFonts w:asciiTheme="majorEastAsia" w:eastAsiaTheme="majorEastAsia" w:hAnsiTheme="majorEastAsia"/>
          <w:sz w:val="18"/>
        </w:rPr>
      </w:pPr>
    </w:p>
    <w:tbl>
      <w:tblPr>
        <w:tblStyle w:val="a9"/>
        <w:tblW w:w="0" w:type="auto"/>
        <w:jc w:val="center"/>
        <w:tblLook w:val="04A0" w:firstRow="1" w:lastRow="0" w:firstColumn="1" w:lastColumn="0" w:noHBand="0" w:noVBand="1"/>
      </w:tblPr>
      <w:tblGrid>
        <w:gridCol w:w="9797"/>
      </w:tblGrid>
      <w:tr w:rsidR="00864604" w14:paraId="0EEDB70D" w14:textId="77777777" w:rsidTr="002361A9">
        <w:trPr>
          <w:trHeight w:val="340"/>
          <w:jc w:val="center"/>
        </w:trPr>
        <w:tc>
          <w:tcPr>
            <w:tcW w:w="14638" w:type="dxa"/>
            <w:tcBorders>
              <w:top w:val="single" w:sz="18" w:space="0" w:color="auto"/>
              <w:left w:val="single" w:sz="18" w:space="0" w:color="auto"/>
              <w:right w:val="single" w:sz="18" w:space="0" w:color="auto"/>
            </w:tcBorders>
            <w:shd w:val="clear" w:color="auto" w:fill="BFBFBF" w:themeFill="background1" w:themeFillShade="BF"/>
            <w:vAlign w:val="center"/>
          </w:tcPr>
          <w:p w14:paraId="01D2CC21" w14:textId="77777777" w:rsidR="00864604" w:rsidRDefault="00864604" w:rsidP="002361A9">
            <w:pPr>
              <w:snapToGrid w:val="0"/>
              <w:contextualSpacing/>
              <w:rPr>
                <w:rFonts w:asciiTheme="majorEastAsia" w:eastAsiaTheme="majorEastAsia" w:hAnsiTheme="majorEastAsia"/>
                <w:sz w:val="18"/>
              </w:rPr>
            </w:pPr>
            <w:r w:rsidRPr="00D55017">
              <w:rPr>
                <w:rFonts w:asciiTheme="majorEastAsia" w:eastAsiaTheme="majorEastAsia" w:hAnsiTheme="majorEastAsia" w:hint="eastAsia"/>
                <w:b/>
                <w:sz w:val="16"/>
              </w:rPr>
              <w:t>優先順位(1位)</w:t>
            </w:r>
            <w:r>
              <w:rPr>
                <w:rFonts w:asciiTheme="majorEastAsia" w:eastAsiaTheme="majorEastAsia" w:hAnsiTheme="majorEastAsia" w:hint="eastAsia"/>
                <w:b/>
                <w:sz w:val="16"/>
              </w:rPr>
              <w:t>の</w:t>
            </w:r>
            <w:r w:rsidRPr="00D55017">
              <w:rPr>
                <w:rFonts w:asciiTheme="majorEastAsia" w:eastAsiaTheme="majorEastAsia" w:hAnsiTheme="majorEastAsia" w:hint="eastAsia"/>
                <w:b/>
                <w:sz w:val="16"/>
              </w:rPr>
              <w:t>理由・根拠（※</w:t>
            </w:r>
            <w:r w:rsidRPr="00234299">
              <w:rPr>
                <w:rFonts w:asciiTheme="majorEastAsia" w:eastAsiaTheme="majorEastAsia" w:hAnsiTheme="majorEastAsia" w:hint="eastAsia"/>
                <w:b/>
                <w:color w:val="000000" w:themeColor="text1"/>
                <w:sz w:val="16"/>
                <w:u w:val="wave"/>
              </w:rPr>
              <w:t>他とくらべてなぜ1位となるのか</w:t>
            </w:r>
            <w:r w:rsidRPr="00234299">
              <w:rPr>
                <w:rFonts w:asciiTheme="majorEastAsia" w:eastAsiaTheme="majorEastAsia" w:hAnsiTheme="majorEastAsia" w:hint="eastAsia"/>
                <w:b/>
                <w:color w:val="000000" w:themeColor="text1"/>
                <w:sz w:val="16"/>
              </w:rPr>
              <w:t>詳細に</w:t>
            </w:r>
            <w:r w:rsidRPr="00D55017">
              <w:rPr>
                <w:rFonts w:asciiTheme="majorEastAsia" w:eastAsiaTheme="majorEastAsia" w:hAnsiTheme="majorEastAsia" w:hint="eastAsia"/>
                <w:b/>
                <w:sz w:val="16"/>
              </w:rPr>
              <w:t>記述すること）</w:t>
            </w:r>
          </w:p>
        </w:tc>
      </w:tr>
      <w:tr w:rsidR="00864604" w14:paraId="60E3E682" w14:textId="77777777" w:rsidTr="002361A9">
        <w:trPr>
          <w:trHeight w:val="1124"/>
          <w:jc w:val="center"/>
        </w:trPr>
        <w:tc>
          <w:tcPr>
            <w:tcW w:w="14638" w:type="dxa"/>
            <w:tcBorders>
              <w:left w:val="single" w:sz="18" w:space="0" w:color="auto"/>
              <w:bottom w:val="single" w:sz="18" w:space="0" w:color="auto"/>
              <w:right w:val="single" w:sz="18" w:space="0" w:color="auto"/>
            </w:tcBorders>
          </w:tcPr>
          <w:p w14:paraId="509435E1" w14:textId="77777777" w:rsidR="00864604" w:rsidRPr="0078143B" w:rsidRDefault="00864604" w:rsidP="002361A9">
            <w:pPr>
              <w:snapToGrid w:val="0"/>
              <w:spacing w:line="276" w:lineRule="auto"/>
              <w:contextualSpacing/>
              <w:rPr>
                <w:rFonts w:asciiTheme="minorEastAsia" w:hAnsiTheme="minorEastAsia"/>
                <w:sz w:val="20"/>
              </w:rPr>
            </w:pPr>
          </w:p>
        </w:tc>
      </w:tr>
    </w:tbl>
    <w:p w14:paraId="220EE70A" w14:textId="77777777" w:rsidR="00864604" w:rsidRDefault="00864604" w:rsidP="00864604">
      <w:pPr>
        <w:snapToGrid w:val="0"/>
        <w:contextualSpacing/>
        <w:rPr>
          <w:rFonts w:asciiTheme="majorEastAsia" w:eastAsiaTheme="majorEastAsia" w:hAnsiTheme="majorEastAsia"/>
          <w:sz w:val="18"/>
        </w:rPr>
      </w:pPr>
    </w:p>
    <w:p w14:paraId="30C22DFF" w14:textId="77777777" w:rsidR="00864604" w:rsidRDefault="00864604" w:rsidP="00864604">
      <w:pPr>
        <w:snapToGrid w:val="0"/>
        <w:contextualSpacing/>
        <w:rPr>
          <w:rFonts w:asciiTheme="majorEastAsia" w:eastAsiaTheme="majorEastAsia" w:hAnsiTheme="majorEastAsia"/>
          <w:sz w:val="18"/>
        </w:rPr>
      </w:pPr>
    </w:p>
    <w:p w14:paraId="246B4E6E" w14:textId="77777777" w:rsidR="00864604" w:rsidRPr="00234299" w:rsidRDefault="00864604" w:rsidP="00864604">
      <w:pPr>
        <w:snapToGrid w:val="0"/>
        <w:contextualSpacing/>
        <w:rPr>
          <w:rFonts w:asciiTheme="majorEastAsia" w:eastAsiaTheme="majorEastAsia" w:hAnsiTheme="majorEastAsia"/>
          <w:color w:val="000000" w:themeColor="text1"/>
          <w:sz w:val="18"/>
        </w:rPr>
      </w:pPr>
      <w:r w:rsidRPr="00234299">
        <w:rPr>
          <w:rFonts w:asciiTheme="majorEastAsia" w:eastAsiaTheme="majorEastAsia" w:hAnsiTheme="majorEastAsia" w:hint="eastAsia"/>
          <w:color w:val="000000" w:themeColor="text1"/>
          <w:sz w:val="18"/>
        </w:rPr>
        <w:t>※ニーズ/生活課題が３つ以上ある場合は必要に応じて、表をコピーして下に続けてください。</w:t>
      </w:r>
    </w:p>
    <w:tbl>
      <w:tblPr>
        <w:tblStyle w:val="a9"/>
        <w:tblW w:w="0" w:type="auto"/>
        <w:jc w:val="center"/>
        <w:tblLook w:val="04A0" w:firstRow="1" w:lastRow="0" w:firstColumn="1" w:lastColumn="0" w:noHBand="0" w:noVBand="1"/>
      </w:tblPr>
      <w:tblGrid>
        <w:gridCol w:w="646"/>
        <w:gridCol w:w="103"/>
        <w:gridCol w:w="2032"/>
        <w:gridCol w:w="1148"/>
        <w:gridCol w:w="1407"/>
        <w:gridCol w:w="4461"/>
      </w:tblGrid>
      <w:tr w:rsidR="00864604" w:rsidRPr="00234299" w14:paraId="08F9D9E1" w14:textId="77777777" w:rsidTr="002361A9">
        <w:trPr>
          <w:trHeight w:val="1012"/>
          <w:jc w:val="center"/>
        </w:trPr>
        <w:tc>
          <w:tcPr>
            <w:tcW w:w="845" w:type="dxa"/>
            <w:gridSpan w:val="2"/>
            <w:tcBorders>
              <w:top w:val="single" w:sz="18" w:space="0" w:color="auto"/>
              <w:left w:val="single" w:sz="18" w:space="0" w:color="auto"/>
            </w:tcBorders>
            <w:shd w:val="clear" w:color="auto" w:fill="BFBFBF" w:themeFill="background1" w:themeFillShade="BF"/>
            <w:textDirection w:val="tbRlV"/>
            <w:vAlign w:val="center"/>
          </w:tcPr>
          <w:p w14:paraId="43AC8DAE" w14:textId="77777777" w:rsidR="00864604" w:rsidRPr="00234299" w:rsidRDefault="00864604" w:rsidP="002361A9">
            <w:pPr>
              <w:ind w:left="113" w:right="113"/>
              <w:jc w:val="center"/>
              <w:rPr>
                <w:rFonts w:asciiTheme="majorEastAsia" w:eastAsiaTheme="majorEastAsia" w:hAnsiTheme="majorEastAsia"/>
                <w:b/>
                <w:color w:val="000000" w:themeColor="text1"/>
                <w:sz w:val="16"/>
              </w:rPr>
            </w:pPr>
            <w:r w:rsidRPr="00234299">
              <w:rPr>
                <w:rFonts w:asciiTheme="majorEastAsia" w:eastAsiaTheme="majorEastAsia" w:hAnsiTheme="majorEastAsia" w:hint="eastAsia"/>
                <w:b/>
                <w:color w:val="000000" w:themeColor="text1"/>
                <w:sz w:val="16"/>
              </w:rPr>
              <w:t>優先順位</w:t>
            </w:r>
          </w:p>
        </w:tc>
        <w:tc>
          <w:tcPr>
            <w:tcW w:w="2960" w:type="dxa"/>
            <w:tcBorders>
              <w:top w:val="single" w:sz="18" w:space="0" w:color="auto"/>
            </w:tcBorders>
            <w:shd w:val="clear" w:color="auto" w:fill="BFBFBF" w:themeFill="background1" w:themeFillShade="BF"/>
            <w:vAlign w:val="center"/>
          </w:tcPr>
          <w:p w14:paraId="4DC41D22" w14:textId="77777777" w:rsidR="00864604" w:rsidRPr="00234299" w:rsidRDefault="00864604" w:rsidP="002361A9">
            <w:pPr>
              <w:jc w:val="center"/>
              <w:rPr>
                <w:rFonts w:asciiTheme="majorEastAsia" w:eastAsiaTheme="majorEastAsia" w:hAnsiTheme="majorEastAsia"/>
                <w:b/>
                <w:color w:val="000000" w:themeColor="text1"/>
                <w:sz w:val="16"/>
              </w:rPr>
            </w:pPr>
            <w:r w:rsidRPr="00234299">
              <w:rPr>
                <w:rFonts w:asciiTheme="majorEastAsia" w:eastAsiaTheme="majorEastAsia" w:hAnsiTheme="majorEastAsia" w:hint="eastAsia"/>
                <w:b/>
                <w:color w:val="000000" w:themeColor="text1"/>
                <w:sz w:val="16"/>
              </w:rPr>
              <w:t>ニーズ／生活課題</w:t>
            </w:r>
          </w:p>
        </w:tc>
        <w:tc>
          <w:tcPr>
            <w:tcW w:w="1559" w:type="dxa"/>
            <w:tcBorders>
              <w:top w:val="single" w:sz="18" w:space="0" w:color="auto"/>
            </w:tcBorders>
            <w:shd w:val="clear" w:color="auto" w:fill="BFBFBF" w:themeFill="background1" w:themeFillShade="BF"/>
            <w:vAlign w:val="center"/>
          </w:tcPr>
          <w:p w14:paraId="779E81C8" w14:textId="77777777" w:rsidR="00864604" w:rsidRPr="00234299" w:rsidRDefault="00864604" w:rsidP="002361A9">
            <w:pPr>
              <w:snapToGrid w:val="0"/>
              <w:contextualSpacing/>
              <w:jc w:val="center"/>
              <w:rPr>
                <w:rFonts w:asciiTheme="majorEastAsia" w:eastAsiaTheme="majorEastAsia" w:hAnsiTheme="majorEastAsia"/>
                <w:b/>
                <w:color w:val="000000" w:themeColor="text1"/>
                <w:sz w:val="16"/>
              </w:rPr>
            </w:pPr>
            <w:r w:rsidRPr="00234299">
              <w:rPr>
                <w:rFonts w:asciiTheme="majorEastAsia" w:eastAsiaTheme="majorEastAsia" w:hAnsiTheme="majorEastAsia" w:hint="eastAsia"/>
                <w:b/>
                <w:color w:val="000000" w:themeColor="text1"/>
                <w:sz w:val="16"/>
              </w:rPr>
              <w:t>そのニーズ／生活課題を解決するための達成期間</w:t>
            </w:r>
          </w:p>
        </w:tc>
        <w:tc>
          <w:tcPr>
            <w:tcW w:w="9274" w:type="dxa"/>
            <w:gridSpan w:val="2"/>
            <w:tcBorders>
              <w:top w:val="single" w:sz="18" w:space="0" w:color="auto"/>
              <w:right w:val="single" w:sz="18" w:space="0" w:color="auto"/>
            </w:tcBorders>
            <w:shd w:val="clear" w:color="auto" w:fill="BFBFBF" w:themeFill="background1" w:themeFillShade="BF"/>
            <w:vAlign w:val="center"/>
          </w:tcPr>
          <w:p w14:paraId="16E5CD18" w14:textId="77777777" w:rsidR="00864604" w:rsidRPr="00234299" w:rsidRDefault="00864604" w:rsidP="002361A9">
            <w:pPr>
              <w:snapToGrid w:val="0"/>
              <w:contextualSpacing/>
              <w:jc w:val="center"/>
              <w:rPr>
                <w:rFonts w:asciiTheme="majorEastAsia" w:eastAsiaTheme="majorEastAsia" w:hAnsiTheme="majorEastAsia"/>
                <w:b/>
                <w:color w:val="000000" w:themeColor="text1"/>
                <w:sz w:val="16"/>
              </w:rPr>
            </w:pPr>
            <w:r w:rsidRPr="00234299">
              <w:rPr>
                <w:rFonts w:asciiTheme="majorEastAsia" w:eastAsiaTheme="majorEastAsia" w:hAnsiTheme="majorEastAsia" w:hint="eastAsia"/>
                <w:b/>
                <w:color w:val="000000" w:themeColor="text1"/>
                <w:sz w:val="16"/>
              </w:rPr>
              <w:t>ニーズ／生活課題を挙げた理由・根拠</w:t>
            </w:r>
          </w:p>
        </w:tc>
      </w:tr>
      <w:tr w:rsidR="00864604" w14:paraId="7D1564F5" w14:textId="77777777" w:rsidTr="002361A9">
        <w:trPr>
          <w:trHeight w:val="1492"/>
          <w:jc w:val="center"/>
        </w:trPr>
        <w:tc>
          <w:tcPr>
            <w:tcW w:w="845" w:type="dxa"/>
            <w:gridSpan w:val="2"/>
            <w:tcBorders>
              <w:left w:val="single" w:sz="18" w:space="0" w:color="auto"/>
              <w:bottom w:val="dashed" w:sz="4" w:space="0" w:color="auto"/>
            </w:tcBorders>
            <w:shd w:val="clear" w:color="auto" w:fill="BFBFBF" w:themeFill="background1" w:themeFillShade="BF"/>
            <w:textDirection w:val="tbRlV"/>
            <w:vAlign w:val="center"/>
          </w:tcPr>
          <w:p w14:paraId="74283D24" w14:textId="77777777" w:rsidR="00864604" w:rsidRPr="00D55017" w:rsidRDefault="00864604" w:rsidP="002361A9">
            <w:pPr>
              <w:snapToGrid w:val="0"/>
              <w:ind w:left="113" w:right="113"/>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※ニーズ／生活課題の優先順位を記入すること。</w:t>
            </w:r>
          </w:p>
        </w:tc>
        <w:tc>
          <w:tcPr>
            <w:tcW w:w="2960" w:type="dxa"/>
            <w:tcBorders>
              <w:bottom w:val="dashed" w:sz="4" w:space="0" w:color="auto"/>
            </w:tcBorders>
            <w:shd w:val="clear" w:color="auto" w:fill="BFBFBF" w:themeFill="background1" w:themeFillShade="BF"/>
            <w:vAlign w:val="center"/>
          </w:tcPr>
          <w:p w14:paraId="46BE74F4" w14:textId="77777777" w:rsidR="00864604" w:rsidRPr="00D55017" w:rsidRDefault="00864604" w:rsidP="002361A9">
            <w:pPr>
              <w:snapToGrid w:val="0"/>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※利用者主体の表現で記述すること。</w:t>
            </w:r>
          </w:p>
          <w:p w14:paraId="13999D9E" w14:textId="77777777" w:rsidR="00864604" w:rsidRPr="00D55017" w:rsidRDefault="00864604" w:rsidP="002361A9">
            <w:pPr>
              <w:snapToGrid w:val="0"/>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※何個挙げるかは自由。(４つ以上ある場合は、枠を追加して入力すること)。</w:t>
            </w:r>
          </w:p>
        </w:tc>
        <w:tc>
          <w:tcPr>
            <w:tcW w:w="1559" w:type="dxa"/>
            <w:tcBorders>
              <w:bottom w:val="dashed" w:sz="4" w:space="0" w:color="auto"/>
            </w:tcBorders>
            <w:shd w:val="clear" w:color="auto" w:fill="BFBFBF" w:themeFill="background1" w:themeFillShade="BF"/>
            <w:vAlign w:val="center"/>
          </w:tcPr>
          <w:p w14:paraId="07407C3C" w14:textId="77777777" w:rsidR="00864604" w:rsidRPr="00D55017" w:rsidRDefault="00864604" w:rsidP="002361A9">
            <w:pPr>
              <w:snapToGrid w:val="0"/>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※〇日間、〇週間、〇ヶ月間と表記すること。</w:t>
            </w:r>
          </w:p>
        </w:tc>
        <w:tc>
          <w:tcPr>
            <w:tcW w:w="9274" w:type="dxa"/>
            <w:gridSpan w:val="2"/>
            <w:tcBorders>
              <w:bottom w:val="dashed" w:sz="4" w:space="0" w:color="auto"/>
              <w:right w:val="single" w:sz="18" w:space="0" w:color="auto"/>
            </w:tcBorders>
            <w:shd w:val="clear" w:color="auto" w:fill="BFBFBF" w:themeFill="background1" w:themeFillShade="BF"/>
            <w:vAlign w:val="center"/>
          </w:tcPr>
          <w:p w14:paraId="4FEAC85D" w14:textId="77777777" w:rsidR="00864604" w:rsidRPr="00D55017" w:rsidRDefault="00864604" w:rsidP="002361A9">
            <w:pPr>
              <w:rPr>
                <w:rFonts w:asciiTheme="majorEastAsia" w:eastAsiaTheme="majorEastAsia" w:hAnsiTheme="majorEastAsia"/>
                <w:b/>
                <w:sz w:val="16"/>
              </w:rPr>
            </w:pPr>
            <w:r w:rsidRPr="00D55017">
              <w:rPr>
                <w:rFonts w:asciiTheme="majorEastAsia" w:eastAsiaTheme="majorEastAsia" w:hAnsiTheme="majorEastAsia" w:hint="eastAsia"/>
                <w:b/>
                <w:sz w:val="16"/>
              </w:rPr>
              <w:t>※詳細に記述すること。</w:t>
            </w:r>
          </w:p>
        </w:tc>
      </w:tr>
      <w:tr w:rsidR="00864604" w14:paraId="7C31CB25" w14:textId="77777777" w:rsidTr="002361A9">
        <w:trPr>
          <w:cantSplit/>
          <w:trHeight w:val="1191"/>
          <w:jc w:val="center"/>
        </w:trPr>
        <w:tc>
          <w:tcPr>
            <w:tcW w:w="845" w:type="dxa"/>
            <w:gridSpan w:val="2"/>
            <w:tcBorders>
              <w:top w:val="dashed" w:sz="4" w:space="0" w:color="auto"/>
              <w:left w:val="single" w:sz="18" w:space="0" w:color="auto"/>
            </w:tcBorders>
            <w:textDirection w:val="tbRlV"/>
            <w:vAlign w:val="center"/>
          </w:tcPr>
          <w:p w14:paraId="38CF0EA7" w14:textId="77777777" w:rsidR="00864604" w:rsidRPr="0078143B" w:rsidRDefault="00864604" w:rsidP="002361A9">
            <w:pPr>
              <w:snapToGrid w:val="0"/>
              <w:spacing w:line="276" w:lineRule="auto"/>
              <w:ind w:left="113" w:right="113"/>
              <w:contextualSpacing/>
              <w:jc w:val="center"/>
              <w:rPr>
                <w:rFonts w:asciiTheme="minorEastAsia" w:hAnsiTheme="minorEastAsia"/>
                <w:sz w:val="20"/>
              </w:rPr>
            </w:pPr>
          </w:p>
        </w:tc>
        <w:tc>
          <w:tcPr>
            <w:tcW w:w="2960" w:type="dxa"/>
            <w:tcBorders>
              <w:top w:val="dashed" w:sz="4" w:space="0" w:color="auto"/>
            </w:tcBorders>
          </w:tcPr>
          <w:p w14:paraId="3752C6A9" w14:textId="77777777" w:rsidR="00864604" w:rsidRDefault="00864604" w:rsidP="002361A9">
            <w:pPr>
              <w:snapToGrid w:val="0"/>
              <w:spacing w:line="276" w:lineRule="auto"/>
              <w:contextualSpacing/>
              <w:rPr>
                <w:rFonts w:asciiTheme="minorEastAsia" w:hAnsiTheme="minorEastAsia"/>
                <w:sz w:val="20"/>
              </w:rPr>
            </w:pPr>
          </w:p>
          <w:p w14:paraId="65DC805A" w14:textId="77777777" w:rsidR="00864604" w:rsidRDefault="00864604" w:rsidP="002361A9">
            <w:pPr>
              <w:snapToGrid w:val="0"/>
              <w:spacing w:line="276" w:lineRule="auto"/>
              <w:contextualSpacing/>
              <w:rPr>
                <w:rFonts w:asciiTheme="minorEastAsia" w:hAnsiTheme="minorEastAsia"/>
                <w:sz w:val="20"/>
              </w:rPr>
            </w:pPr>
          </w:p>
          <w:p w14:paraId="21DA8EA6" w14:textId="77777777" w:rsidR="00864604" w:rsidRDefault="00864604" w:rsidP="002361A9">
            <w:pPr>
              <w:snapToGrid w:val="0"/>
              <w:spacing w:line="276" w:lineRule="auto"/>
              <w:contextualSpacing/>
              <w:rPr>
                <w:rFonts w:asciiTheme="minorEastAsia" w:hAnsiTheme="minorEastAsia"/>
                <w:sz w:val="20"/>
              </w:rPr>
            </w:pPr>
          </w:p>
          <w:p w14:paraId="7100C210" w14:textId="77777777" w:rsidR="00864604" w:rsidRDefault="00864604" w:rsidP="002361A9">
            <w:pPr>
              <w:snapToGrid w:val="0"/>
              <w:spacing w:line="276" w:lineRule="auto"/>
              <w:contextualSpacing/>
              <w:rPr>
                <w:rFonts w:asciiTheme="minorEastAsia" w:hAnsiTheme="minorEastAsia"/>
                <w:sz w:val="20"/>
              </w:rPr>
            </w:pPr>
          </w:p>
          <w:p w14:paraId="3C1AF38D" w14:textId="77777777" w:rsidR="00864604" w:rsidRDefault="00864604" w:rsidP="002361A9">
            <w:pPr>
              <w:snapToGrid w:val="0"/>
              <w:spacing w:line="276" w:lineRule="auto"/>
              <w:contextualSpacing/>
              <w:rPr>
                <w:rFonts w:asciiTheme="minorEastAsia" w:hAnsiTheme="minorEastAsia"/>
                <w:sz w:val="20"/>
              </w:rPr>
            </w:pPr>
          </w:p>
          <w:p w14:paraId="7A71FC0C" w14:textId="4521C8A3" w:rsidR="00864604" w:rsidRPr="0078143B" w:rsidRDefault="00864604" w:rsidP="002361A9">
            <w:pPr>
              <w:snapToGrid w:val="0"/>
              <w:spacing w:line="276" w:lineRule="auto"/>
              <w:contextualSpacing/>
              <w:rPr>
                <w:rFonts w:asciiTheme="minorEastAsia" w:hAnsiTheme="minorEastAsia"/>
                <w:sz w:val="20"/>
              </w:rPr>
            </w:pPr>
          </w:p>
        </w:tc>
        <w:tc>
          <w:tcPr>
            <w:tcW w:w="1559" w:type="dxa"/>
            <w:tcBorders>
              <w:top w:val="dashed" w:sz="4" w:space="0" w:color="auto"/>
            </w:tcBorders>
            <w:vAlign w:val="center"/>
          </w:tcPr>
          <w:p w14:paraId="01DF6155" w14:textId="77777777" w:rsidR="00864604" w:rsidRPr="00234299" w:rsidRDefault="00864604" w:rsidP="002361A9">
            <w:pPr>
              <w:snapToGrid w:val="0"/>
              <w:spacing w:line="276" w:lineRule="auto"/>
              <w:contextualSpacing/>
              <w:jc w:val="center"/>
              <w:rPr>
                <w:rFonts w:asciiTheme="minorEastAsia" w:hAnsiTheme="minorEastAsia"/>
                <w:sz w:val="20"/>
              </w:rPr>
            </w:pPr>
          </w:p>
        </w:tc>
        <w:tc>
          <w:tcPr>
            <w:tcW w:w="9274" w:type="dxa"/>
            <w:gridSpan w:val="2"/>
            <w:tcBorders>
              <w:top w:val="dashed" w:sz="4" w:space="0" w:color="auto"/>
              <w:right w:val="single" w:sz="18" w:space="0" w:color="auto"/>
            </w:tcBorders>
          </w:tcPr>
          <w:p w14:paraId="71A5AEDA" w14:textId="77777777" w:rsidR="00864604" w:rsidRPr="001279FB" w:rsidRDefault="00864604" w:rsidP="002361A9">
            <w:pPr>
              <w:snapToGrid w:val="0"/>
              <w:spacing w:line="276" w:lineRule="auto"/>
              <w:contextualSpacing/>
              <w:rPr>
                <w:rFonts w:asciiTheme="minorEastAsia" w:hAnsiTheme="minorEastAsia"/>
                <w:sz w:val="20"/>
              </w:rPr>
            </w:pPr>
          </w:p>
        </w:tc>
      </w:tr>
      <w:tr w:rsidR="00864604" w14:paraId="23818C91" w14:textId="77777777" w:rsidTr="002361A9">
        <w:trPr>
          <w:trHeight w:val="132"/>
          <w:jc w:val="center"/>
        </w:trPr>
        <w:tc>
          <w:tcPr>
            <w:tcW w:w="7662" w:type="dxa"/>
            <w:gridSpan w:val="5"/>
            <w:tcBorders>
              <w:left w:val="single" w:sz="18" w:space="0" w:color="auto"/>
              <w:right w:val="single" w:sz="4" w:space="0" w:color="auto"/>
            </w:tcBorders>
            <w:shd w:val="clear" w:color="auto" w:fill="BFBFBF" w:themeFill="background1" w:themeFillShade="BF"/>
            <w:vAlign w:val="center"/>
          </w:tcPr>
          <w:p w14:paraId="1D4B3537" w14:textId="77777777" w:rsidR="00864604" w:rsidRPr="00D55017" w:rsidRDefault="00864604" w:rsidP="002361A9">
            <w:pPr>
              <w:jc w:val="center"/>
              <w:rPr>
                <w:rFonts w:asciiTheme="majorEastAsia" w:eastAsiaTheme="majorEastAsia" w:hAnsiTheme="majorEastAsia"/>
                <w:b/>
                <w:sz w:val="16"/>
              </w:rPr>
            </w:pPr>
            <w:r w:rsidRPr="00D55017">
              <w:rPr>
                <w:rFonts w:asciiTheme="majorEastAsia" w:eastAsiaTheme="majorEastAsia" w:hAnsiTheme="majorEastAsia" w:hint="eastAsia"/>
                <w:b/>
                <w:sz w:val="16"/>
              </w:rPr>
              <w:t>具体的計画</w:t>
            </w:r>
          </w:p>
        </w:tc>
        <w:tc>
          <w:tcPr>
            <w:tcW w:w="6976" w:type="dxa"/>
            <w:tcBorders>
              <w:left w:val="single" w:sz="4" w:space="0" w:color="auto"/>
              <w:right w:val="single" w:sz="18" w:space="0" w:color="auto"/>
            </w:tcBorders>
            <w:shd w:val="clear" w:color="auto" w:fill="BFBFBF" w:themeFill="background1" w:themeFillShade="BF"/>
            <w:vAlign w:val="center"/>
          </w:tcPr>
          <w:p w14:paraId="694552AC" w14:textId="77777777" w:rsidR="00864604" w:rsidRPr="00E62108" w:rsidRDefault="00864604" w:rsidP="002361A9">
            <w:pPr>
              <w:snapToGrid w:val="0"/>
              <w:contextualSpacing/>
              <w:jc w:val="center"/>
              <w:rPr>
                <w:rFonts w:asciiTheme="majorEastAsia" w:eastAsiaTheme="majorEastAsia" w:hAnsiTheme="majorEastAsia"/>
                <w:b/>
                <w:sz w:val="16"/>
              </w:rPr>
            </w:pPr>
            <w:r w:rsidRPr="00D55017">
              <w:rPr>
                <w:rFonts w:asciiTheme="majorEastAsia" w:eastAsiaTheme="majorEastAsia" w:hAnsiTheme="majorEastAsia" w:hint="eastAsia"/>
                <w:b/>
                <w:sz w:val="16"/>
              </w:rPr>
              <w:t>具体的計画を立てた理由・根拠</w:t>
            </w:r>
          </w:p>
        </w:tc>
      </w:tr>
      <w:tr w:rsidR="00864604" w14:paraId="3FC3F917" w14:textId="77777777" w:rsidTr="002361A9">
        <w:trPr>
          <w:trHeight w:val="758"/>
          <w:jc w:val="center"/>
        </w:trPr>
        <w:tc>
          <w:tcPr>
            <w:tcW w:w="7662" w:type="dxa"/>
            <w:gridSpan w:val="5"/>
            <w:tcBorders>
              <w:left w:val="single" w:sz="18" w:space="0" w:color="auto"/>
              <w:right w:val="single" w:sz="4" w:space="0" w:color="auto"/>
            </w:tcBorders>
            <w:shd w:val="clear" w:color="auto" w:fill="BFBFBF" w:themeFill="background1" w:themeFillShade="BF"/>
            <w:vAlign w:val="center"/>
          </w:tcPr>
          <w:p w14:paraId="3BFA68B9" w14:textId="77777777" w:rsidR="00864604" w:rsidRDefault="00864604" w:rsidP="002361A9">
            <w:pPr>
              <w:snapToGrid w:val="0"/>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※何個挙げるかは自由(４つ以上ある場合は、枠を追加して入力すること)。</w:t>
            </w:r>
          </w:p>
          <w:p w14:paraId="10905714" w14:textId="77777777" w:rsidR="00864604" w:rsidRPr="00E62108" w:rsidRDefault="00864604" w:rsidP="002361A9">
            <w:pPr>
              <w:snapToGrid w:val="0"/>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※留意点なども含め、誰が見てもその計画を実施できるように具体的に記述すること。</w:t>
            </w:r>
          </w:p>
        </w:tc>
        <w:tc>
          <w:tcPr>
            <w:tcW w:w="6976" w:type="dxa"/>
            <w:tcBorders>
              <w:left w:val="single" w:sz="4" w:space="0" w:color="auto"/>
              <w:right w:val="single" w:sz="18" w:space="0" w:color="auto"/>
            </w:tcBorders>
            <w:shd w:val="clear" w:color="auto" w:fill="BFBFBF" w:themeFill="background1" w:themeFillShade="BF"/>
            <w:vAlign w:val="center"/>
          </w:tcPr>
          <w:p w14:paraId="0C6953E4" w14:textId="77777777" w:rsidR="00864604" w:rsidRPr="00E62108" w:rsidRDefault="00864604" w:rsidP="002361A9">
            <w:pPr>
              <w:snapToGrid w:val="0"/>
              <w:contextualSpacing/>
              <w:jc w:val="left"/>
              <w:rPr>
                <w:rFonts w:asciiTheme="majorEastAsia" w:eastAsiaTheme="majorEastAsia" w:hAnsiTheme="majorEastAsia"/>
                <w:b/>
                <w:sz w:val="16"/>
              </w:rPr>
            </w:pPr>
            <w:r w:rsidRPr="00D55017">
              <w:rPr>
                <w:rFonts w:asciiTheme="majorEastAsia" w:eastAsiaTheme="majorEastAsia" w:hAnsiTheme="majorEastAsia" w:hint="eastAsia"/>
                <w:b/>
                <w:sz w:val="16"/>
              </w:rPr>
              <w:t>※詳細に記述すること。</w:t>
            </w:r>
          </w:p>
        </w:tc>
      </w:tr>
      <w:tr w:rsidR="00864604" w14:paraId="75D5E43A" w14:textId="77777777" w:rsidTr="002361A9">
        <w:trPr>
          <w:cantSplit/>
          <w:trHeight w:val="1247"/>
          <w:jc w:val="center"/>
        </w:trPr>
        <w:tc>
          <w:tcPr>
            <w:tcW w:w="686" w:type="dxa"/>
            <w:tcBorders>
              <w:left w:val="single" w:sz="18" w:space="0" w:color="auto"/>
              <w:bottom w:val="dashed" w:sz="4" w:space="0" w:color="auto"/>
              <w:right w:val="single" w:sz="4" w:space="0" w:color="auto"/>
            </w:tcBorders>
            <w:shd w:val="clear" w:color="auto" w:fill="BFBFBF" w:themeFill="background1" w:themeFillShade="BF"/>
            <w:textDirection w:val="tbRlV"/>
            <w:vAlign w:val="center"/>
          </w:tcPr>
          <w:p w14:paraId="5C37C816" w14:textId="77777777" w:rsidR="00864604" w:rsidRPr="00D55017" w:rsidRDefault="00864604" w:rsidP="002361A9">
            <w:pPr>
              <w:snapToGrid w:val="0"/>
              <w:ind w:left="113" w:right="113"/>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具体的計画①</w:t>
            </w:r>
          </w:p>
        </w:tc>
        <w:tc>
          <w:tcPr>
            <w:tcW w:w="6976" w:type="dxa"/>
            <w:gridSpan w:val="4"/>
            <w:tcBorders>
              <w:left w:val="single" w:sz="4" w:space="0" w:color="auto"/>
              <w:bottom w:val="dashed" w:sz="4" w:space="0" w:color="auto"/>
              <w:right w:val="single" w:sz="4" w:space="0" w:color="auto"/>
            </w:tcBorders>
          </w:tcPr>
          <w:p w14:paraId="636A664E" w14:textId="77777777" w:rsidR="00864604" w:rsidRDefault="00864604" w:rsidP="002361A9">
            <w:pPr>
              <w:snapToGrid w:val="0"/>
              <w:spacing w:line="276" w:lineRule="auto"/>
              <w:contextualSpacing/>
              <w:rPr>
                <w:rFonts w:asciiTheme="minorEastAsia" w:hAnsiTheme="minorEastAsia"/>
                <w:sz w:val="20"/>
              </w:rPr>
            </w:pPr>
          </w:p>
          <w:p w14:paraId="4EF57523" w14:textId="77777777" w:rsidR="00864604" w:rsidRDefault="00864604" w:rsidP="002361A9">
            <w:pPr>
              <w:snapToGrid w:val="0"/>
              <w:spacing w:line="276" w:lineRule="auto"/>
              <w:contextualSpacing/>
              <w:rPr>
                <w:rFonts w:asciiTheme="minorEastAsia" w:hAnsiTheme="minorEastAsia"/>
                <w:sz w:val="20"/>
              </w:rPr>
            </w:pPr>
          </w:p>
          <w:p w14:paraId="40B90B01" w14:textId="77777777" w:rsidR="00864604" w:rsidRDefault="00864604" w:rsidP="002361A9">
            <w:pPr>
              <w:snapToGrid w:val="0"/>
              <w:spacing w:line="276" w:lineRule="auto"/>
              <w:contextualSpacing/>
              <w:rPr>
                <w:rFonts w:asciiTheme="minorEastAsia" w:hAnsiTheme="minorEastAsia"/>
                <w:sz w:val="20"/>
              </w:rPr>
            </w:pPr>
          </w:p>
          <w:p w14:paraId="02022AE0" w14:textId="77777777" w:rsidR="00864604" w:rsidRDefault="00864604" w:rsidP="002361A9">
            <w:pPr>
              <w:snapToGrid w:val="0"/>
              <w:spacing w:line="276" w:lineRule="auto"/>
              <w:contextualSpacing/>
              <w:rPr>
                <w:rFonts w:asciiTheme="minorEastAsia" w:hAnsiTheme="minorEastAsia"/>
                <w:sz w:val="20"/>
              </w:rPr>
            </w:pPr>
          </w:p>
          <w:p w14:paraId="6303E0F0" w14:textId="15E80B32" w:rsidR="00864604" w:rsidRPr="0078143B" w:rsidRDefault="00864604" w:rsidP="002361A9">
            <w:pPr>
              <w:snapToGrid w:val="0"/>
              <w:spacing w:line="276" w:lineRule="auto"/>
              <w:contextualSpacing/>
              <w:rPr>
                <w:rFonts w:asciiTheme="minorEastAsia" w:hAnsiTheme="minorEastAsia"/>
                <w:sz w:val="20"/>
              </w:rPr>
            </w:pPr>
          </w:p>
        </w:tc>
        <w:tc>
          <w:tcPr>
            <w:tcW w:w="6976" w:type="dxa"/>
            <w:tcBorders>
              <w:left w:val="single" w:sz="4" w:space="0" w:color="auto"/>
              <w:bottom w:val="dashed" w:sz="4" w:space="0" w:color="auto"/>
              <w:right w:val="single" w:sz="18" w:space="0" w:color="auto"/>
            </w:tcBorders>
          </w:tcPr>
          <w:p w14:paraId="26D93513" w14:textId="77777777" w:rsidR="00864604" w:rsidRPr="0078143B" w:rsidRDefault="00864604" w:rsidP="002361A9">
            <w:pPr>
              <w:snapToGrid w:val="0"/>
              <w:spacing w:line="276" w:lineRule="auto"/>
              <w:contextualSpacing/>
              <w:rPr>
                <w:rFonts w:asciiTheme="minorEastAsia" w:hAnsiTheme="minorEastAsia"/>
                <w:sz w:val="20"/>
              </w:rPr>
            </w:pPr>
          </w:p>
        </w:tc>
      </w:tr>
      <w:tr w:rsidR="00864604" w14:paraId="220A0353" w14:textId="77777777" w:rsidTr="002361A9">
        <w:trPr>
          <w:cantSplit/>
          <w:trHeight w:val="1247"/>
          <w:jc w:val="center"/>
        </w:trPr>
        <w:tc>
          <w:tcPr>
            <w:tcW w:w="686" w:type="dxa"/>
            <w:tcBorders>
              <w:top w:val="dashed" w:sz="4" w:space="0" w:color="auto"/>
              <w:left w:val="single" w:sz="18" w:space="0" w:color="auto"/>
              <w:bottom w:val="dashed" w:sz="4" w:space="0" w:color="auto"/>
              <w:right w:val="single" w:sz="4" w:space="0" w:color="auto"/>
            </w:tcBorders>
            <w:shd w:val="clear" w:color="auto" w:fill="BFBFBF" w:themeFill="background1" w:themeFillShade="BF"/>
            <w:textDirection w:val="tbRlV"/>
            <w:vAlign w:val="center"/>
          </w:tcPr>
          <w:p w14:paraId="29A18C78" w14:textId="77777777" w:rsidR="00864604" w:rsidRPr="00D55017" w:rsidRDefault="00864604" w:rsidP="002361A9">
            <w:pPr>
              <w:snapToGrid w:val="0"/>
              <w:ind w:left="113" w:right="113"/>
              <w:contextualSpacing/>
              <w:rPr>
                <w:rFonts w:asciiTheme="majorEastAsia" w:eastAsiaTheme="majorEastAsia" w:hAnsiTheme="majorEastAsia"/>
                <w:b/>
                <w:sz w:val="16"/>
              </w:rPr>
            </w:pPr>
            <w:r>
              <w:rPr>
                <w:rFonts w:asciiTheme="majorEastAsia" w:eastAsiaTheme="majorEastAsia" w:hAnsiTheme="majorEastAsia" w:hint="eastAsia"/>
                <w:b/>
                <w:sz w:val="16"/>
              </w:rPr>
              <w:t>具体的計画②</w:t>
            </w:r>
          </w:p>
        </w:tc>
        <w:tc>
          <w:tcPr>
            <w:tcW w:w="6976" w:type="dxa"/>
            <w:gridSpan w:val="4"/>
            <w:tcBorders>
              <w:top w:val="dashed" w:sz="4" w:space="0" w:color="auto"/>
              <w:left w:val="single" w:sz="4" w:space="0" w:color="auto"/>
              <w:bottom w:val="dashed" w:sz="4" w:space="0" w:color="auto"/>
              <w:right w:val="single" w:sz="4" w:space="0" w:color="auto"/>
            </w:tcBorders>
          </w:tcPr>
          <w:p w14:paraId="5AA3F80F" w14:textId="77777777" w:rsidR="00864604" w:rsidRDefault="00864604" w:rsidP="002361A9">
            <w:pPr>
              <w:snapToGrid w:val="0"/>
              <w:spacing w:line="276" w:lineRule="auto"/>
              <w:contextualSpacing/>
              <w:rPr>
                <w:rFonts w:asciiTheme="minorEastAsia" w:hAnsiTheme="minorEastAsia"/>
                <w:sz w:val="20"/>
              </w:rPr>
            </w:pPr>
          </w:p>
          <w:p w14:paraId="7141B178" w14:textId="77777777" w:rsidR="00864604" w:rsidRDefault="00864604" w:rsidP="002361A9">
            <w:pPr>
              <w:snapToGrid w:val="0"/>
              <w:spacing w:line="276" w:lineRule="auto"/>
              <w:contextualSpacing/>
              <w:rPr>
                <w:rFonts w:asciiTheme="minorEastAsia" w:hAnsiTheme="minorEastAsia"/>
                <w:sz w:val="20"/>
              </w:rPr>
            </w:pPr>
          </w:p>
          <w:p w14:paraId="0A096A9F" w14:textId="77777777" w:rsidR="00864604" w:rsidRDefault="00864604" w:rsidP="002361A9">
            <w:pPr>
              <w:snapToGrid w:val="0"/>
              <w:spacing w:line="276" w:lineRule="auto"/>
              <w:contextualSpacing/>
              <w:rPr>
                <w:rFonts w:asciiTheme="minorEastAsia" w:hAnsiTheme="minorEastAsia"/>
                <w:sz w:val="20"/>
              </w:rPr>
            </w:pPr>
          </w:p>
          <w:p w14:paraId="4E2AE7C9" w14:textId="77777777" w:rsidR="00864604" w:rsidRDefault="00864604" w:rsidP="002361A9">
            <w:pPr>
              <w:snapToGrid w:val="0"/>
              <w:spacing w:line="276" w:lineRule="auto"/>
              <w:contextualSpacing/>
              <w:rPr>
                <w:rFonts w:asciiTheme="minorEastAsia" w:hAnsiTheme="minorEastAsia"/>
                <w:sz w:val="20"/>
              </w:rPr>
            </w:pPr>
          </w:p>
          <w:p w14:paraId="359693C3" w14:textId="264C0A11" w:rsidR="00864604" w:rsidRPr="0078143B" w:rsidRDefault="00864604" w:rsidP="002361A9">
            <w:pPr>
              <w:snapToGrid w:val="0"/>
              <w:spacing w:line="276" w:lineRule="auto"/>
              <w:contextualSpacing/>
              <w:rPr>
                <w:rFonts w:asciiTheme="minorEastAsia" w:hAnsiTheme="minorEastAsia"/>
                <w:sz w:val="20"/>
              </w:rPr>
            </w:pPr>
          </w:p>
        </w:tc>
        <w:tc>
          <w:tcPr>
            <w:tcW w:w="6976" w:type="dxa"/>
            <w:tcBorders>
              <w:top w:val="dashed" w:sz="4" w:space="0" w:color="auto"/>
              <w:left w:val="single" w:sz="4" w:space="0" w:color="auto"/>
              <w:bottom w:val="dashed" w:sz="4" w:space="0" w:color="auto"/>
              <w:right w:val="single" w:sz="18" w:space="0" w:color="auto"/>
            </w:tcBorders>
          </w:tcPr>
          <w:p w14:paraId="6CAF7435" w14:textId="77777777" w:rsidR="00864604" w:rsidRPr="0078143B" w:rsidRDefault="00864604" w:rsidP="002361A9">
            <w:pPr>
              <w:snapToGrid w:val="0"/>
              <w:spacing w:line="276" w:lineRule="auto"/>
              <w:contextualSpacing/>
              <w:rPr>
                <w:rFonts w:asciiTheme="minorEastAsia" w:hAnsiTheme="minorEastAsia"/>
                <w:sz w:val="20"/>
              </w:rPr>
            </w:pPr>
          </w:p>
        </w:tc>
      </w:tr>
      <w:tr w:rsidR="00864604" w14:paraId="19929F20" w14:textId="77777777" w:rsidTr="002361A9">
        <w:trPr>
          <w:cantSplit/>
          <w:trHeight w:val="1247"/>
          <w:jc w:val="center"/>
        </w:trPr>
        <w:tc>
          <w:tcPr>
            <w:tcW w:w="686" w:type="dxa"/>
            <w:tcBorders>
              <w:top w:val="dashed" w:sz="4" w:space="0" w:color="auto"/>
              <w:left w:val="single" w:sz="18" w:space="0" w:color="auto"/>
              <w:bottom w:val="single" w:sz="18" w:space="0" w:color="auto"/>
              <w:right w:val="single" w:sz="4" w:space="0" w:color="auto"/>
            </w:tcBorders>
            <w:shd w:val="clear" w:color="auto" w:fill="BFBFBF" w:themeFill="background1" w:themeFillShade="BF"/>
            <w:textDirection w:val="tbRlV"/>
            <w:vAlign w:val="center"/>
          </w:tcPr>
          <w:p w14:paraId="752E5A8B" w14:textId="77777777" w:rsidR="00864604" w:rsidRPr="00D55017" w:rsidRDefault="00864604" w:rsidP="002361A9">
            <w:pPr>
              <w:snapToGrid w:val="0"/>
              <w:ind w:left="113" w:right="113"/>
              <w:contextualSpacing/>
              <w:rPr>
                <w:rFonts w:asciiTheme="majorEastAsia" w:eastAsiaTheme="majorEastAsia" w:hAnsiTheme="majorEastAsia"/>
                <w:b/>
                <w:sz w:val="16"/>
              </w:rPr>
            </w:pPr>
            <w:r w:rsidRPr="00D55017">
              <w:rPr>
                <w:rFonts w:asciiTheme="majorEastAsia" w:eastAsiaTheme="majorEastAsia" w:hAnsiTheme="majorEastAsia" w:hint="eastAsia"/>
                <w:b/>
                <w:sz w:val="16"/>
              </w:rPr>
              <w:t>具体的計画</w:t>
            </w:r>
            <w:r>
              <w:rPr>
                <w:rFonts w:asciiTheme="majorEastAsia" w:eastAsiaTheme="majorEastAsia" w:hAnsiTheme="majorEastAsia" w:hint="eastAsia"/>
                <w:b/>
                <w:sz w:val="16"/>
              </w:rPr>
              <w:t>③</w:t>
            </w:r>
          </w:p>
        </w:tc>
        <w:tc>
          <w:tcPr>
            <w:tcW w:w="6976" w:type="dxa"/>
            <w:gridSpan w:val="4"/>
            <w:tcBorders>
              <w:top w:val="dashed" w:sz="4" w:space="0" w:color="auto"/>
              <w:left w:val="single" w:sz="4" w:space="0" w:color="auto"/>
              <w:bottom w:val="single" w:sz="18" w:space="0" w:color="auto"/>
              <w:right w:val="single" w:sz="4" w:space="0" w:color="auto"/>
            </w:tcBorders>
          </w:tcPr>
          <w:p w14:paraId="41767DD1" w14:textId="77777777" w:rsidR="00864604" w:rsidRDefault="00864604" w:rsidP="002361A9">
            <w:pPr>
              <w:snapToGrid w:val="0"/>
              <w:spacing w:line="276" w:lineRule="auto"/>
              <w:contextualSpacing/>
              <w:rPr>
                <w:rFonts w:asciiTheme="minorEastAsia" w:hAnsiTheme="minorEastAsia"/>
                <w:sz w:val="20"/>
              </w:rPr>
            </w:pPr>
          </w:p>
          <w:p w14:paraId="28BE5959" w14:textId="77777777" w:rsidR="00864604" w:rsidRDefault="00864604" w:rsidP="002361A9">
            <w:pPr>
              <w:snapToGrid w:val="0"/>
              <w:spacing w:line="276" w:lineRule="auto"/>
              <w:contextualSpacing/>
              <w:rPr>
                <w:rFonts w:asciiTheme="minorEastAsia" w:hAnsiTheme="minorEastAsia"/>
                <w:sz w:val="20"/>
              </w:rPr>
            </w:pPr>
          </w:p>
          <w:p w14:paraId="3EBDEA40" w14:textId="77777777" w:rsidR="00864604" w:rsidRDefault="00864604" w:rsidP="002361A9">
            <w:pPr>
              <w:snapToGrid w:val="0"/>
              <w:spacing w:line="276" w:lineRule="auto"/>
              <w:contextualSpacing/>
              <w:rPr>
                <w:rFonts w:asciiTheme="minorEastAsia" w:hAnsiTheme="minorEastAsia"/>
                <w:sz w:val="20"/>
              </w:rPr>
            </w:pPr>
          </w:p>
          <w:p w14:paraId="5318EAD7" w14:textId="77777777" w:rsidR="00864604" w:rsidRDefault="00864604" w:rsidP="002361A9">
            <w:pPr>
              <w:snapToGrid w:val="0"/>
              <w:spacing w:line="276" w:lineRule="auto"/>
              <w:contextualSpacing/>
              <w:rPr>
                <w:rFonts w:asciiTheme="minorEastAsia" w:hAnsiTheme="minorEastAsia"/>
                <w:sz w:val="20"/>
              </w:rPr>
            </w:pPr>
          </w:p>
          <w:p w14:paraId="0E548D12" w14:textId="16D060A9" w:rsidR="00864604" w:rsidRPr="0078143B" w:rsidRDefault="00864604" w:rsidP="002361A9">
            <w:pPr>
              <w:snapToGrid w:val="0"/>
              <w:spacing w:line="276" w:lineRule="auto"/>
              <w:contextualSpacing/>
              <w:rPr>
                <w:rFonts w:asciiTheme="minorEastAsia" w:hAnsiTheme="minorEastAsia"/>
                <w:sz w:val="20"/>
              </w:rPr>
            </w:pPr>
          </w:p>
        </w:tc>
        <w:tc>
          <w:tcPr>
            <w:tcW w:w="6976" w:type="dxa"/>
            <w:tcBorders>
              <w:top w:val="dashed" w:sz="4" w:space="0" w:color="auto"/>
              <w:left w:val="single" w:sz="4" w:space="0" w:color="auto"/>
              <w:bottom w:val="single" w:sz="18" w:space="0" w:color="auto"/>
              <w:right w:val="single" w:sz="18" w:space="0" w:color="auto"/>
            </w:tcBorders>
          </w:tcPr>
          <w:p w14:paraId="5CB4A7B4" w14:textId="77777777" w:rsidR="00864604" w:rsidRPr="0078143B" w:rsidRDefault="00864604" w:rsidP="002361A9">
            <w:pPr>
              <w:snapToGrid w:val="0"/>
              <w:spacing w:line="276" w:lineRule="auto"/>
              <w:contextualSpacing/>
              <w:rPr>
                <w:rFonts w:asciiTheme="minorEastAsia" w:hAnsiTheme="minorEastAsia"/>
                <w:sz w:val="20"/>
              </w:rPr>
            </w:pPr>
          </w:p>
        </w:tc>
      </w:tr>
    </w:tbl>
    <w:p w14:paraId="28EF5655" w14:textId="77777777" w:rsidR="00864604" w:rsidRDefault="00864604" w:rsidP="00864604">
      <w:pPr>
        <w:snapToGrid w:val="0"/>
        <w:contextualSpacing/>
        <w:rPr>
          <w:rFonts w:asciiTheme="majorEastAsia" w:eastAsiaTheme="majorEastAsia" w:hAnsiTheme="majorEastAsia"/>
        </w:rPr>
      </w:pPr>
    </w:p>
    <w:sectPr w:rsidR="00864604" w:rsidSect="00117F84">
      <w:footerReference w:type="default" r:id="rId8"/>
      <w:pgSz w:w="11906" w:h="16838" w:code="9"/>
      <w:pgMar w:top="1077" w:right="964" w:bottom="1077" w:left="1361" w:header="851" w:footer="992" w:gutter="0"/>
      <w:cols w:space="425"/>
      <w:docGrid w:type="linesAndChars" w:linePitch="376"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3653D" w14:textId="77777777" w:rsidR="00A21DF7" w:rsidRDefault="00A21DF7" w:rsidP="00FF205B">
      <w:r>
        <w:separator/>
      </w:r>
    </w:p>
  </w:endnote>
  <w:endnote w:type="continuationSeparator" w:id="0">
    <w:p w14:paraId="48AA7889" w14:textId="77777777" w:rsidR="00A21DF7" w:rsidRDefault="00A21DF7" w:rsidP="00FF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537225"/>
      <w:docPartObj>
        <w:docPartGallery w:val="Page Numbers (Bottom of Page)"/>
        <w:docPartUnique/>
      </w:docPartObj>
    </w:sdtPr>
    <w:sdtEndPr/>
    <w:sdtContent>
      <w:p w14:paraId="5BF23DA5" w14:textId="77777777" w:rsidR="00117F84" w:rsidRDefault="00117F84">
        <w:pPr>
          <w:pStyle w:val="a5"/>
          <w:jc w:val="center"/>
        </w:pPr>
        <w:r>
          <w:fldChar w:fldCharType="begin"/>
        </w:r>
        <w:r>
          <w:instrText>PAGE   \* MERGEFORMAT</w:instrText>
        </w:r>
        <w:r>
          <w:fldChar w:fldCharType="separate"/>
        </w:r>
        <w:r w:rsidR="00990400" w:rsidRPr="00990400">
          <w:rPr>
            <w:noProof/>
            <w:lang w:val="ja-JP"/>
          </w:rPr>
          <w:t>5</w:t>
        </w:r>
        <w:r>
          <w:fldChar w:fldCharType="end"/>
        </w:r>
      </w:p>
    </w:sdtContent>
  </w:sdt>
  <w:p w14:paraId="7733BA28" w14:textId="77777777" w:rsidR="00117F84" w:rsidRDefault="00117F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0CAD0" w14:textId="77777777" w:rsidR="00A21DF7" w:rsidRDefault="00A21DF7" w:rsidP="00FF205B">
      <w:r>
        <w:separator/>
      </w:r>
    </w:p>
  </w:footnote>
  <w:footnote w:type="continuationSeparator" w:id="0">
    <w:p w14:paraId="05E4256D" w14:textId="77777777" w:rsidR="00A21DF7" w:rsidRDefault="00A21DF7" w:rsidP="00FF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4F4"/>
    <w:multiLevelType w:val="hybridMultilevel"/>
    <w:tmpl w:val="39607324"/>
    <w:lvl w:ilvl="0" w:tplc="83A4D09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FA04AA"/>
    <w:multiLevelType w:val="hybridMultilevel"/>
    <w:tmpl w:val="26283674"/>
    <w:lvl w:ilvl="0" w:tplc="A7920B6A">
      <w:start w:val="5"/>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3F2E7D91"/>
    <w:multiLevelType w:val="hybridMultilevel"/>
    <w:tmpl w:val="6340E562"/>
    <w:lvl w:ilvl="0" w:tplc="8252EAD4">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50E77468"/>
    <w:multiLevelType w:val="hybridMultilevel"/>
    <w:tmpl w:val="AA88B438"/>
    <w:lvl w:ilvl="0" w:tplc="6840E56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8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B25"/>
    <w:rsid w:val="000550D9"/>
    <w:rsid w:val="0008219E"/>
    <w:rsid w:val="000A2BC7"/>
    <w:rsid w:val="000B4B98"/>
    <w:rsid w:val="000C2648"/>
    <w:rsid w:val="000D091C"/>
    <w:rsid w:val="000D7F97"/>
    <w:rsid w:val="00110D0A"/>
    <w:rsid w:val="00117F84"/>
    <w:rsid w:val="001377BA"/>
    <w:rsid w:val="001477D0"/>
    <w:rsid w:val="00151230"/>
    <w:rsid w:val="00155F6D"/>
    <w:rsid w:val="0017127C"/>
    <w:rsid w:val="0018070B"/>
    <w:rsid w:val="00184F70"/>
    <w:rsid w:val="00196662"/>
    <w:rsid w:val="00197530"/>
    <w:rsid w:val="001A2411"/>
    <w:rsid w:val="001A462E"/>
    <w:rsid w:val="001D36EB"/>
    <w:rsid w:val="001D3ADB"/>
    <w:rsid w:val="001D5AE5"/>
    <w:rsid w:val="001F44DD"/>
    <w:rsid w:val="001F4925"/>
    <w:rsid w:val="00291184"/>
    <w:rsid w:val="00294BBF"/>
    <w:rsid w:val="00296528"/>
    <w:rsid w:val="002B0A42"/>
    <w:rsid w:val="002B6205"/>
    <w:rsid w:val="002D268F"/>
    <w:rsid w:val="002F1FD8"/>
    <w:rsid w:val="002F691E"/>
    <w:rsid w:val="00303014"/>
    <w:rsid w:val="003164E2"/>
    <w:rsid w:val="003850AB"/>
    <w:rsid w:val="00392A77"/>
    <w:rsid w:val="003953AA"/>
    <w:rsid w:val="003A6C09"/>
    <w:rsid w:val="003B5D10"/>
    <w:rsid w:val="004217F4"/>
    <w:rsid w:val="004373FA"/>
    <w:rsid w:val="00454E21"/>
    <w:rsid w:val="00465A57"/>
    <w:rsid w:val="004767C8"/>
    <w:rsid w:val="004B4591"/>
    <w:rsid w:val="004F48F9"/>
    <w:rsid w:val="00525C3A"/>
    <w:rsid w:val="00550BC2"/>
    <w:rsid w:val="005850BB"/>
    <w:rsid w:val="005968E9"/>
    <w:rsid w:val="005D7AEC"/>
    <w:rsid w:val="005E2568"/>
    <w:rsid w:val="00674E55"/>
    <w:rsid w:val="006921DD"/>
    <w:rsid w:val="006B7461"/>
    <w:rsid w:val="006E26CB"/>
    <w:rsid w:val="006E474A"/>
    <w:rsid w:val="006F54F6"/>
    <w:rsid w:val="007674F8"/>
    <w:rsid w:val="00774FA5"/>
    <w:rsid w:val="007A0077"/>
    <w:rsid w:val="007A72C7"/>
    <w:rsid w:val="007C6271"/>
    <w:rsid w:val="007D449A"/>
    <w:rsid w:val="007E2364"/>
    <w:rsid w:val="007F7D09"/>
    <w:rsid w:val="00803861"/>
    <w:rsid w:val="00841347"/>
    <w:rsid w:val="00846649"/>
    <w:rsid w:val="00857B32"/>
    <w:rsid w:val="00864604"/>
    <w:rsid w:val="008939C2"/>
    <w:rsid w:val="008A1C1F"/>
    <w:rsid w:val="008B6D5E"/>
    <w:rsid w:val="009009E8"/>
    <w:rsid w:val="0091176F"/>
    <w:rsid w:val="009259C6"/>
    <w:rsid w:val="00935079"/>
    <w:rsid w:val="009826AA"/>
    <w:rsid w:val="00990400"/>
    <w:rsid w:val="009A649C"/>
    <w:rsid w:val="009B33B0"/>
    <w:rsid w:val="009B5815"/>
    <w:rsid w:val="009C2F7E"/>
    <w:rsid w:val="009F1827"/>
    <w:rsid w:val="00A06F41"/>
    <w:rsid w:val="00A21DF7"/>
    <w:rsid w:val="00A2530C"/>
    <w:rsid w:val="00A32B25"/>
    <w:rsid w:val="00A455AD"/>
    <w:rsid w:val="00A6025A"/>
    <w:rsid w:val="00AA07B7"/>
    <w:rsid w:val="00AA3923"/>
    <w:rsid w:val="00AA62F6"/>
    <w:rsid w:val="00AC2BAB"/>
    <w:rsid w:val="00AE1337"/>
    <w:rsid w:val="00B02B5B"/>
    <w:rsid w:val="00B10CC9"/>
    <w:rsid w:val="00B13BAD"/>
    <w:rsid w:val="00B42B00"/>
    <w:rsid w:val="00B43825"/>
    <w:rsid w:val="00B63664"/>
    <w:rsid w:val="00B70D25"/>
    <w:rsid w:val="00B736ED"/>
    <w:rsid w:val="00B76405"/>
    <w:rsid w:val="00B810AF"/>
    <w:rsid w:val="00B905F8"/>
    <w:rsid w:val="00B90B53"/>
    <w:rsid w:val="00B937A1"/>
    <w:rsid w:val="00BA7805"/>
    <w:rsid w:val="00BD6301"/>
    <w:rsid w:val="00BE33CB"/>
    <w:rsid w:val="00BF6DC0"/>
    <w:rsid w:val="00C17A50"/>
    <w:rsid w:val="00C30546"/>
    <w:rsid w:val="00C57EE3"/>
    <w:rsid w:val="00CD2562"/>
    <w:rsid w:val="00CD348D"/>
    <w:rsid w:val="00CE4646"/>
    <w:rsid w:val="00CF20D6"/>
    <w:rsid w:val="00D02A55"/>
    <w:rsid w:val="00D04852"/>
    <w:rsid w:val="00D13D43"/>
    <w:rsid w:val="00D14DA5"/>
    <w:rsid w:val="00D1636A"/>
    <w:rsid w:val="00D32165"/>
    <w:rsid w:val="00D4373D"/>
    <w:rsid w:val="00DC2F23"/>
    <w:rsid w:val="00DC3D54"/>
    <w:rsid w:val="00DD44D8"/>
    <w:rsid w:val="00E21494"/>
    <w:rsid w:val="00E37435"/>
    <w:rsid w:val="00E401B3"/>
    <w:rsid w:val="00E57264"/>
    <w:rsid w:val="00E7244B"/>
    <w:rsid w:val="00E868AF"/>
    <w:rsid w:val="00EE7F31"/>
    <w:rsid w:val="00EF24A4"/>
    <w:rsid w:val="00EF711A"/>
    <w:rsid w:val="00EF7D09"/>
    <w:rsid w:val="00F008B2"/>
    <w:rsid w:val="00F36FB4"/>
    <w:rsid w:val="00F65E16"/>
    <w:rsid w:val="00F71970"/>
    <w:rsid w:val="00F76BFA"/>
    <w:rsid w:val="00FA0843"/>
    <w:rsid w:val="00FC0581"/>
    <w:rsid w:val="00FC6CE4"/>
    <w:rsid w:val="00FE15D0"/>
    <w:rsid w:val="00FE3CA9"/>
    <w:rsid w:val="00FF2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5CEDDF5"/>
  <w15:docId w15:val="{E2733058-2B91-463E-A11A-2897B26D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05B"/>
    <w:pPr>
      <w:tabs>
        <w:tab w:val="center" w:pos="4252"/>
        <w:tab w:val="right" w:pos="8504"/>
      </w:tabs>
      <w:snapToGrid w:val="0"/>
    </w:pPr>
  </w:style>
  <w:style w:type="character" w:customStyle="1" w:styleId="a4">
    <w:name w:val="ヘッダー (文字)"/>
    <w:basedOn w:val="a0"/>
    <w:link w:val="a3"/>
    <w:uiPriority w:val="99"/>
    <w:rsid w:val="00FF205B"/>
  </w:style>
  <w:style w:type="paragraph" w:styleId="a5">
    <w:name w:val="footer"/>
    <w:basedOn w:val="a"/>
    <w:link w:val="a6"/>
    <w:uiPriority w:val="99"/>
    <w:unhideWhenUsed/>
    <w:rsid w:val="00FF205B"/>
    <w:pPr>
      <w:tabs>
        <w:tab w:val="center" w:pos="4252"/>
        <w:tab w:val="right" w:pos="8504"/>
      </w:tabs>
      <w:snapToGrid w:val="0"/>
    </w:pPr>
  </w:style>
  <w:style w:type="character" w:customStyle="1" w:styleId="a6">
    <w:name w:val="フッター (文字)"/>
    <w:basedOn w:val="a0"/>
    <w:link w:val="a5"/>
    <w:uiPriority w:val="99"/>
    <w:rsid w:val="00FF205B"/>
  </w:style>
  <w:style w:type="paragraph" w:styleId="Web">
    <w:name w:val="Normal (Web)"/>
    <w:basedOn w:val="a"/>
    <w:uiPriority w:val="99"/>
    <w:semiHidden/>
    <w:unhideWhenUsed/>
    <w:rsid w:val="001966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F008B2"/>
    <w:rPr>
      <w:color w:val="0000FF" w:themeColor="hyperlink"/>
      <w:u w:val="single"/>
    </w:rPr>
  </w:style>
  <w:style w:type="paragraph" w:styleId="a8">
    <w:name w:val="List Paragraph"/>
    <w:basedOn w:val="a"/>
    <w:uiPriority w:val="34"/>
    <w:qFormat/>
    <w:rsid w:val="00296528"/>
    <w:pPr>
      <w:ind w:leftChars="400" w:left="840"/>
    </w:pPr>
  </w:style>
  <w:style w:type="table" w:styleId="a9">
    <w:name w:val="Table Grid"/>
    <w:basedOn w:val="a1"/>
    <w:uiPriority w:val="39"/>
    <w:rsid w:val="002D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D09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091C"/>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50BC2"/>
    <w:rPr>
      <w:color w:val="605E5C"/>
      <w:shd w:val="clear" w:color="auto" w:fill="E1DFDD"/>
    </w:rPr>
  </w:style>
  <w:style w:type="paragraph" w:styleId="ac">
    <w:name w:val="Date"/>
    <w:basedOn w:val="a"/>
    <w:next w:val="a"/>
    <w:link w:val="ad"/>
    <w:uiPriority w:val="99"/>
    <w:semiHidden/>
    <w:unhideWhenUsed/>
    <w:rsid w:val="007D449A"/>
  </w:style>
  <w:style w:type="character" w:customStyle="1" w:styleId="ad">
    <w:name w:val="日付 (文字)"/>
    <w:basedOn w:val="a0"/>
    <w:link w:val="ac"/>
    <w:uiPriority w:val="99"/>
    <w:semiHidden/>
    <w:rsid w:val="007D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063600">
      <w:bodyDiv w:val="1"/>
      <w:marLeft w:val="0"/>
      <w:marRight w:val="0"/>
      <w:marTop w:val="0"/>
      <w:marBottom w:val="0"/>
      <w:divBdr>
        <w:top w:val="none" w:sz="0" w:space="0" w:color="auto"/>
        <w:left w:val="none" w:sz="0" w:space="0" w:color="auto"/>
        <w:bottom w:val="none" w:sz="0" w:space="0" w:color="auto"/>
        <w:right w:val="none" w:sz="0" w:space="0" w:color="auto"/>
      </w:divBdr>
      <w:divsChild>
        <w:div w:id="558521133">
          <w:marLeft w:val="0"/>
          <w:marRight w:val="0"/>
          <w:marTop w:val="0"/>
          <w:marBottom w:val="0"/>
          <w:divBdr>
            <w:top w:val="none" w:sz="0" w:space="0" w:color="auto"/>
            <w:left w:val="none" w:sz="0" w:space="0" w:color="auto"/>
            <w:bottom w:val="none" w:sz="0" w:space="0" w:color="auto"/>
            <w:right w:val="none" w:sz="0" w:space="0" w:color="auto"/>
          </w:divBdr>
        </w:div>
        <w:div w:id="1861822281">
          <w:marLeft w:val="0"/>
          <w:marRight w:val="0"/>
          <w:marTop w:val="0"/>
          <w:marBottom w:val="0"/>
          <w:divBdr>
            <w:top w:val="none" w:sz="0" w:space="0" w:color="auto"/>
            <w:left w:val="none" w:sz="0" w:space="0" w:color="auto"/>
            <w:bottom w:val="none" w:sz="0" w:space="0" w:color="auto"/>
            <w:right w:val="none" w:sz="0" w:space="0" w:color="auto"/>
          </w:divBdr>
        </w:div>
        <w:div w:id="834035250">
          <w:marLeft w:val="0"/>
          <w:marRight w:val="0"/>
          <w:marTop w:val="0"/>
          <w:marBottom w:val="0"/>
          <w:divBdr>
            <w:top w:val="none" w:sz="0" w:space="0" w:color="auto"/>
            <w:left w:val="none" w:sz="0" w:space="0" w:color="auto"/>
            <w:bottom w:val="none" w:sz="0" w:space="0" w:color="auto"/>
            <w:right w:val="none" w:sz="0" w:space="0" w:color="auto"/>
          </w:divBdr>
        </w:div>
        <w:div w:id="1440371125">
          <w:marLeft w:val="0"/>
          <w:marRight w:val="0"/>
          <w:marTop w:val="0"/>
          <w:marBottom w:val="0"/>
          <w:divBdr>
            <w:top w:val="none" w:sz="0" w:space="0" w:color="auto"/>
            <w:left w:val="none" w:sz="0" w:space="0" w:color="auto"/>
            <w:bottom w:val="none" w:sz="0" w:space="0" w:color="auto"/>
            <w:right w:val="none" w:sz="0" w:space="0" w:color="auto"/>
          </w:divBdr>
        </w:div>
      </w:divsChild>
    </w:div>
    <w:div w:id="999961327">
      <w:bodyDiv w:val="1"/>
      <w:marLeft w:val="0"/>
      <w:marRight w:val="0"/>
      <w:marTop w:val="0"/>
      <w:marBottom w:val="0"/>
      <w:divBdr>
        <w:top w:val="none" w:sz="0" w:space="0" w:color="auto"/>
        <w:left w:val="none" w:sz="0" w:space="0" w:color="auto"/>
        <w:bottom w:val="none" w:sz="0" w:space="0" w:color="auto"/>
        <w:right w:val="none" w:sz="0" w:space="0" w:color="auto"/>
      </w:divBdr>
    </w:div>
    <w:div w:id="1084911074">
      <w:bodyDiv w:val="1"/>
      <w:marLeft w:val="0"/>
      <w:marRight w:val="0"/>
      <w:marTop w:val="0"/>
      <w:marBottom w:val="0"/>
      <w:divBdr>
        <w:top w:val="none" w:sz="0" w:space="0" w:color="auto"/>
        <w:left w:val="none" w:sz="0" w:space="0" w:color="auto"/>
        <w:bottom w:val="none" w:sz="0" w:space="0" w:color="auto"/>
        <w:right w:val="none" w:sz="0" w:space="0" w:color="auto"/>
      </w:divBdr>
      <w:divsChild>
        <w:div w:id="536509350">
          <w:marLeft w:val="0"/>
          <w:marRight w:val="0"/>
          <w:marTop w:val="0"/>
          <w:marBottom w:val="0"/>
          <w:divBdr>
            <w:top w:val="none" w:sz="0" w:space="0" w:color="auto"/>
            <w:left w:val="none" w:sz="0" w:space="0" w:color="auto"/>
            <w:bottom w:val="none" w:sz="0" w:space="0" w:color="auto"/>
            <w:right w:val="none" w:sz="0" w:space="0" w:color="auto"/>
          </w:divBdr>
          <w:divsChild>
            <w:div w:id="48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0592">
      <w:bodyDiv w:val="1"/>
      <w:marLeft w:val="0"/>
      <w:marRight w:val="0"/>
      <w:marTop w:val="0"/>
      <w:marBottom w:val="0"/>
      <w:divBdr>
        <w:top w:val="none" w:sz="0" w:space="0" w:color="auto"/>
        <w:left w:val="none" w:sz="0" w:space="0" w:color="auto"/>
        <w:bottom w:val="none" w:sz="0" w:space="0" w:color="auto"/>
        <w:right w:val="none" w:sz="0" w:space="0" w:color="auto"/>
      </w:divBdr>
    </w:div>
    <w:div w:id="1305551337">
      <w:bodyDiv w:val="1"/>
      <w:marLeft w:val="0"/>
      <w:marRight w:val="0"/>
      <w:marTop w:val="0"/>
      <w:marBottom w:val="0"/>
      <w:divBdr>
        <w:top w:val="none" w:sz="0" w:space="0" w:color="auto"/>
        <w:left w:val="none" w:sz="0" w:space="0" w:color="auto"/>
        <w:bottom w:val="none" w:sz="0" w:space="0" w:color="auto"/>
        <w:right w:val="none" w:sz="0" w:space="0" w:color="auto"/>
      </w:divBdr>
    </w:div>
    <w:div w:id="1782534232">
      <w:bodyDiv w:val="1"/>
      <w:marLeft w:val="0"/>
      <w:marRight w:val="0"/>
      <w:marTop w:val="0"/>
      <w:marBottom w:val="0"/>
      <w:divBdr>
        <w:top w:val="none" w:sz="0" w:space="0" w:color="auto"/>
        <w:left w:val="none" w:sz="0" w:space="0" w:color="auto"/>
        <w:bottom w:val="none" w:sz="0" w:space="0" w:color="auto"/>
        <w:right w:val="none" w:sz="0" w:space="0" w:color="auto"/>
      </w:divBdr>
      <w:divsChild>
        <w:div w:id="1276449446">
          <w:marLeft w:val="0"/>
          <w:marRight w:val="0"/>
          <w:marTop w:val="0"/>
          <w:marBottom w:val="0"/>
          <w:divBdr>
            <w:top w:val="none" w:sz="0" w:space="0" w:color="auto"/>
            <w:left w:val="none" w:sz="0" w:space="0" w:color="auto"/>
            <w:bottom w:val="none" w:sz="0" w:space="0" w:color="auto"/>
            <w:right w:val="none" w:sz="0" w:space="0" w:color="auto"/>
          </w:divBdr>
          <w:divsChild>
            <w:div w:id="11058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enimomakezu@leto.eo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花園大学</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osamu</dc:creator>
  <cp:lastModifiedBy>脩 野村</cp:lastModifiedBy>
  <cp:revision>5</cp:revision>
  <cp:lastPrinted>2019-05-06T01:53:00Z</cp:lastPrinted>
  <dcterms:created xsi:type="dcterms:W3CDTF">2019-05-08T04:00:00Z</dcterms:created>
  <dcterms:modified xsi:type="dcterms:W3CDTF">2019-05-12T11:28:00Z</dcterms:modified>
</cp:coreProperties>
</file>